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4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Communities</w:t>
      </w:r>
      <w:r>
        <w:t xml:space="preserve"> </w:t>
      </w:r>
      <w:r>
        <w:t xml:space="preserve">of</w:t>
      </w:r>
      <w:r>
        <w:t xml:space="preserve"> </w:t>
      </w:r>
      <w:r>
        <w:t xml:space="preserve">Glory</w:t>
      </w:r>
    </w:p>
    <w:p>
      <w:pPr>
        <w:pStyle w:val="Subtitle"/>
      </w:pPr>
      <w:r>
        <w:t xml:space="preserve">An</w:t>
      </w:r>
      <w:r>
        <w:t xml:space="preserve"> </w:t>
      </w:r>
      <w:r>
        <w:t xml:space="preserve">Exploration</w:t>
      </w:r>
      <w:r>
        <w:t xml:space="preserve"> </w:t>
      </w:r>
      <w:r>
        <w:t xml:space="preserve">of</w:t>
      </w:r>
      <w:r>
        <w:t xml:space="preserve"> </w:t>
      </w:r>
      <w:r>
        <w:t xml:space="preserve">the</w:t>
      </w:r>
      <w:r>
        <w:t xml:space="preserve"> </w:t>
      </w:r>
      <w:r>
        <w:t xml:space="preserve">Kitab-i-Aqdas</w:t>
      </w:r>
    </w:p>
    <w:p>
      <w:pPr>
        <w:pStyle w:val="Author"/>
      </w:pPr>
      <w:r>
        <w:t xml:space="preserve">Joshua</w:t>
      </w:r>
      <w:r>
        <w:t xml:space="preserve"> </w:t>
      </w:r>
      <w:r>
        <w:t xml:space="preserve">W.</w:t>
      </w:r>
      <w:r>
        <w:t xml:space="preserve"> </w:t>
      </w:r>
      <w:r>
        <w:t xml:space="preserve">Adams</w:t>
      </w:r>
    </w:p>
    <w:p>
      <w:pPr>
        <w:pStyle w:val="Date"/>
      </w:pPr>
      <w:r>
        <w:t xml:space="preserve">2024-07-17</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"1-1" \h \z \u</w:instrText>
            <w:fldChar w:fldCharType="separate"/>
            <w:fldChar w:fldCharType="end"/>
          </w:r>
        </w:p>
      </w:sdtContent>
    </w:sdt>
    <w:bookmarkStart w:id="23" w:name="index"/>
    <w:p>
      <w:pPr>
        <w:pStyle w:val="Heading1"/>
      </w:pPr>
      <w:r>
        <w:t xml:space="preserve">Index</w:t>
      </w:r>
    </w:p>
    <w:p>
      <w:pPr>
        <w:pStyle w:val="FirstParagraph"/>
      </w:pPr>
      <w:r>
        <w:drawing>
          <wp:inline>
            <wp:extent cx="5943600" cy="3396342"/>
            <wp:effectExtent b="0" l="0" r="0" t="0"/>
            <wp:docPr descr="" title="" id="21" name="Picture"/>
            <a:graphic>
              <a:graphicData uri="http://schemas.openxmlformats.org/drawingml/2006/picture">
                <pic:pic>
                  <pic:nvPicPr>
                    <pic:cNvPr descr="images/Aqdas%20Book%20Cover.png" id="22" name="Picture"/>
                    <pic:cNvPicPr>
                      <a:picLocks noChangeArrowheads="1" noChangeAspect="1"/>
                    </pic:cNvPicPr>
                  </pic:nvPicPr>
                  <pic:blipFill>
                    <a:blip r:embed="rId20"/>
                    <a:stretch>
                      <a:fillRect/>
                    </a:stretch>
                  </pic:blipFill>
                  <pic:spPr bwMode="auto">
                    <a:xfrm>
                      <a:off x="0" y="0"/>
                      <a:ext cx="5943600" cy="3396342"/>
                    </a:xfrm>
                    <a:prstGeom prst="rect">
                      <a:avLst/>
                    </a:prstGeom>
                    <a:noFill/>
                    <a:ln w="9525">
                      <a:noFill/>
                      <a:headEnd/>
                      <a:tailEnd/>
                    </a:ln>
                  </pic:spPr>
                </pic:pic>
              </a:graphicData>
            </a:graphic>
          </wp:inline>
        </w:drawing>
      </w:r>
    </w:p>
    <w:bookmarkEnd w:id="23"/>
    <w:bookmarkStart w:id="24" w:name="sec-introduction"/>
    <w:p>
      <w:pPr>
        <w:pStyle w:val="Heading1"/>
      </w:pPr>
      <w:r>
        <w:t xml:space="preserve">Introduction</w:t>
      </w:r>
    </w:p>
    <w:p>
      <w:pPr>
        <w:pStyle w:val="FirstParagraph"/>
      </w:pPr>
      <w:r>
        <w:t xml:space="preserve">Praise be to God, the Creator of and Source of all inspiration, knowledge, and wisdom!</w:t>
      </w:r>
    </w:p>
    <w:p>
      <w:pPr>
        <w:pStyle w:val="BodyText"/>
      </w:pPr>
      <w:r>
        <w:t xml:space="preserve">Allah’u’abha!</w:t>
      </w:r>
    </w:p>
    <w:p>
      <w:pPr>
        <w:pStyle w:val="BodyText"/>
      </w:pPr>
      <w:r>
        <w:t xml:space="preserve">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partially because many followers of Baha’u’llah merely view the book as only a book of laws, partially because it was not translated until over a 100 years after its completion, and partially because other authors are more preeminent among communities which believe in Baha’u’llah.</w:t>
      </w:r>
    </w:p>
    <w:p>
      <w:pPr>
        <w:pStyle w:val="BodyText"/>
      </w:pPr>
      <w:r>
        <w:t xml:space="preserve">This book aims to place the Kitab-i-Aqdas in the exalted position it deserves to be. To do this, we need to understand the Kitab-i-Aqdas is more than a book of laws, it is the framework for God’s will, which is to guide people towards salvation,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pPr>
        <w:pStyle w:val="BodyText"/>
      </w:pPr>
      <w:r>
        <w:t xml:space="preserve">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which brought with each certain strengths and certain weaknesses. What the Kitab-i-Aqdas does is act like a composer of music, taking instruments which already exist,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pPr>
        <w:pStyle w:val="BodyText"/>
      </w:pPr>
      <w:r>
        <w:t xml:space="preserve">I make no claim of expertise, divinity, or scholarly prowess. I do not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pPr>
        <w:pStyle w:val="BodyText"/>
      </w:pPr>
      <w:r>
        <w:t xml:space="preserve">This book will be divided into six parts. The first part will be the pillars of belief and will serve as the foundation for the rest of the book. The second part will focus on the relationship we are capable of having with God. After this, we will cover the life of the individual, which will build off the first two parts. The life of the individual will focus a more legalistic approach that will guide a person’s everyday actions and attitude. The fourth part will expand the life of 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pPr>
        <w:pStyle w:val="BodyText"/>
      </w:pPr>
      <w:r>
        <w:t xml:space="preserve">I am grateful you have given this book a chance to be read. Thank you!</w:t>
      </w:r>
    </w:p>
    <w:bookmarkEnd w:id="24"/>
    <w:bookmarkStart w:id="65" w:name="belief-in-god"/>
    <w:p>
      <w:pPr>
        <w:pStyle w:val="Heading1"/>
      </w:pPr>
      <w:r>
        <w:t xml:space="preserve">1. Belief in God</w:t>
      </w:r>
    </w:p>
    <w:bookmarkStart w:id="26" w:name="chapter-introduction"/>
    <w:p>
      <w:pPr>
        <w:pStyle w:val="Heading2"/>
      </w:pPr>
      <w:r>
        <w:t xml:space="preserve">1.1 Chapter Introduction</w:t>
      </w:r>
    </w:p>
    <w:p>
      <w:pPr>
        <w:pStyle w:val="FirstParagraph"/>
      </w:pPr>
      <w:r>
        <w:t xml:space="preserve">The Kitab-i-Aqdas never explicitly says it is required to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pPr>
        <w:pStyle w:val="BodyText"/>
      </w:pPr>
      <w:r>
        <w:t xml:space="preserve">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25"/>
      </w:r>
      <w:r>
        <w:t xml:space="preserve"> </w:t>
      </w:r>
      <w:r>
        <w:t xml:space="preserve">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bookmarkEnd w:id="26"/>
    <w:bookmarkStart w:id="53" w:name="groups-of-names-and-attributes"/>
    <w:p>
      <w:pPr>
        <w:pStyle w:val="Heading2"/>
      </w:pPr>
      <w:r>
        <w:t xml:space="preserve">1.2 19 Groups of Names and Attributes</w:t>
      </w:r>
    </w:p>
    <w:bookmarkStart w:id="27" w:name="subtlety-2"/>
    <w:p>
      <w:pPr>
        <w:pStyle w:val="Heading3"/>
      </w:pPr>
      <w:r>
        <w:t xml:space="preserve">1.2.1</w:t>
      </w:r>
      <w:r>
        <w:t xml:space="preserve"> </w:t>
      </w:r>
      <w:r>
        <w:rPr>
          <w:b/>
          <w:bCs/>
        </w:rPr>
        <w:t xml:space="preserve">Subtlety (2)</w:t>
      </w:r>
    </w:p>
    <w:p>
      <w:pPr>
        <w:pStyle w:val="FirstParagraph"/>
      </w:pPr>
      <w:r>
        <w:t xml:space="preserve">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pPr>
        <w:pStyle w:val="BodyText"/>
      </w:pPr>
      <w:r>
        <w:t xml:space="preserve">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pPr>
        <w:pStyle w:val="BodyText"/>
      </w:pPr>
      <w:r>
        <w:t xml:space="preserve">The next 18 groups include the quality of Subtlety.</w:t>
      </w:r>
    </w:p>
    <w:bookmarkEnd w:id="27"/>
    <w:bookmarkStart w:id="28" w:name="manifestation-2"/>
    <w:p>
      <w:pPr>
        <w:pStyle w:val="Heading3"/>
      </w:pPr>
      <w:r>
        <w:t xml:space="preserve">1.2.2</w:t>
      </w:r>
      <w:r>
        <w:t xml:space="preserve"> </w:t>
      </w:r>
      <w:r>
        <w:rPr>
          <w:b/>
          <w:bCs/>
        </w:rPr>
        <w:t xml:space="preserve">Manifestation (2)</w:t>
      </w:r>
    </w:p>
    <w:p>
      <w:pPr>
        <w:pStyle w:val="FirstParagraph"/>
      </w:pPr>
      <w:r>
        <w:t xml:space="preserve">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pPr>
        <w:pStyle w:val="BodyText"/>
      </w:pPr>
      <w:r>
        <w:t xml:space="preserve">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and when a sign is observed, may not understand the significance of the sign completely. A person who is not seeking may not even be aware there are signs. Yet, they are there for everyone with great consistency.</w:t>
      </w:r>
    </w:p>
    <w:p>
      <w:pPr>
        <w:pStyle w:val="BodyText"/>
      </w:pPr>
      <w:r>
        <w:t xml:space="preserve">God can be made Manifest in different forms to include through humanity. A human Manifestation of God is a reflection and embodiment of God Himself. This will go into deeper detail regarding Manifestations of God in the chapter</w:t>
      </w:r>
      <w:r>
        <w:t xml:space="preserve"> </w:t>
      </w:r>
      <w:r>
        <w:t xml:space="preserve">“</w:t>
      </w:r>
      <w:r>
        <w:t xml:space="preserve">Belief in the Manifestation of God.</w:t>
      </w:r>
      <w:r>
        <w:t xml:space="preserve">”</w:t>
      </w:r>
    </w:p>
    <w:p>
      <w:pPr>
        <w:pStyle w:val="BodyText"/>
      </w:pPr>
      <w:r>
        <w:t xml:space="preserve">The next 17 groups include the quality of Manifestation.</w:t>
      </w:r>
    </w:p>
    <w:bookmarkEnd w:id="28"/>
    <w:bookmarkStart w:id="29" w:name="knowledge-46"/>
    <w:p>
      <w:pPr>
        <w:pStyle w:val="Heading3"/>
      </w:pPr>
      <w:r>
        <w:t xml:space="preserve">1.2.3</w:t>
      </w:r>
      <w:r>
        <w:t xml:space="preserve"> </w:t>
      </w:r>
      <w:r>
        <w:rPr>
          <w:b/>
          <w:bCs/>
        </w:rPr>
        <w:t xml:space="preserve">Knowledge (46)</w:t>
      </w:r>
    </w:p>
    <w:p>
      <w:pPr>
        <w:pStyle w:val="FirstParagraph"/>
      </w:pPr>
      <w:r>
        <w:t xml:space="preserve">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pPr>
        <w:pStyle w:val="BodyText"/>
      </w:pPr>
      <w:r>
        <w:t xml:space="preserve">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pPr>
        <w:pStyle w:val="BodyText"/>
      </w:pPr>
      <w:r>
        <w:t xml:space="preserve">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pPr>
        <w:pStyle w:val="BodyText"/>
      </w:pPr>
      <w:r>
        <w:t xml:space="preserve">The next 16 groups include the quality of Knowledge.</w:t>
      </w:r>
    </w:p>
    <w:bookmarkEnd w:id="29"/>
    <w:bookmarkStart w:id="31" w:name="creation-6"/>
    <w:p>
      <w:pPr>
        <w:pStyle w:val="Heading3"/>
      </w:pPr>
      <w:r>
        <w:t xml:space="preserve">1.2.4</w:t>
      </w:r>
      <w:r>
        <w:t xml:space="preserve"> </w:t>
      </w:r>
      <w:r>
        <w:rPr>
          <w:b/>
          <w:bCs/>
        </w:rPr>
        <w:t xml:space="preserve">Creation (6)</w:t>
      </w:r>
    </w:p>
    <w:p>
      <w:pPr>
        <w:pStyle w:val="FirstParagraph"/>
      </w:pPr>
      <w:r>
        <w:t xml:space="preserve">God’s names include the Dawning Place of Signs and the Creator of the Earth and Heavens. Creation is manifested through God’s Knowledge. God’s role as Creator begins to become evident, showing how His knowledge shapes and sustains the universe.</w:t>
      </w:r>
      <w:r>
        <w:t xml:space="preserve"> </w:t>
      </w:r>
      <w:r>
        <w:t xml:space="preserve">“</w:t>
      </w:r>
      <w:r>
        <w:t xml:space="preserve">Every beginning is from God and unto Him it returns. He is indeed the source of creation and the ultimate destination of all the worlds.</w:t>
      </w:r>
      <w:r>
        <w:t xml:space="preserve">”</w:t>
      </w:r>
      <w:r>
        <w:rPr>
          <w:rStyle w:val="FootnoteReference"/>
        </w:rPr>
        <w:footnoteReference w:id="30"/>
      </w:r>
    </w:p>
    <w:p>
      <w:pPr>
        <w:pStyle w:val="BodyText"/>
      </w:pPr>
      <w:r>
        <w:t xml:space="preserve">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pPr>
        <w:pStyle w:val="BodyText"/>
      </w:pPr>
      <w:r>
        <w:t xml:space="preserve">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pPr>
        <w:pStyle w:val="BodyText"/>
      </w:pPr>
      <w:r>
        <w:t xml:space="preserve">The next 15 groups include the quality of creation.</w:t>
      </w:r>
    </w:p>
    <w:bookmarkEnd w:id="31"/>
    <w:bookmarkStart w:id="33" w:name="power-36"/>
    <w:p>
      <w:pPr>
        <w:pStyle w:val="Heading3"/>
      </w:pPr>
      <w:r>
        <w:t xml:space="preserve">1.2.5</w:t>
      </w:r>
      <w:r>
        <w:t xml:space="preserve"> </w:t>
      </w:r>
      <w:r>
        <w:rPr>
          <w:b/>
          <w:bCs/>
        </w:rPr>
        <w:t xml:space="preserve">Power (36)</w:t>
      </w:r>
    </w:p>
    <w:p>
      <w:pPr>
        <w:pStyle w:val="FirstParagraph"/>
      </w:pPr>
      <w:r>
        <w:t xml:space="preserve">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pPr>
        <w:pStyle w:val="BodyText"/>
      </w:pPr>
      <w:r>
        <w:t xml:space="preserve">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w:t>
      </w:r>
      <w:r>
        <w:t xml:space="preserve"> </w:t>
      </w:r>
      <w:r>
        <w:t xml:space="preserve">“</w:t>
      </w:r>
      <w:r>
        <w:t xml:space="preserve">He can seize the world with a single word of His presence.</w:t>
      </w:r>
      <w:r>
        <w:t xml:space="preserve">”</w:t>
      </w:r>
      <w:r>
        <w:rPr>
          <w:rStyle w:val="FootnoteReference"/>
        </w:rPr>
        <w:footnoteReference w:id="32"/>
      </w:r>
    </w:p>
    <w:p>
      <w:pPr>
        <w:pStyle w:val="BodyText"/>
      </w:pPr>
      <w:r>
        <w:t xml:space="preserve">The next 14 groups include the quality of power.</w:t>
      </w:r>
    </w:p>
    <w:bookmarkEnd w:id="33"/>
    <w:bookmarkStart w:id="34" w:name="lordship-51"/>
    <w:p>
      <w:pPr>
        <w:pStyle w:val="Heading3"/>
      </w:pPr>
      <w:r>
        <w:t xml:space="preserve">1.2.6</w:t>
      </w:r>
      <w:r>
        <w:t xml:space="preserve"> </w:t>
      </w:r>
      <w:r>
        <w:rPr>
          <w:b/>
          <w:bCs/>
        </w:rPr>
        <w:t xml:space="preserve">Lordship (51)</w:t>
      </w:r>
    </w:p>
    <w:p>
      <w:pPr>
        <w:pStyle w:val="FirstParagraph"/>
      </w:pPr>
      <w:r>
        <w:t xml:space="preserve">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pPr>
        <w:pStyle w:val="BodyText"/>
      </w:pPr>
      <w:r>
        <w:t xml:space="preserve">God is the ruler over all creation, although as God is Subtlety, Lordship can also be a mystery. Lordship might be observed through the Manifestation of Signs, understood through Knowledge, witnessed through Creation, and felt through Power.</w:t>
      </w:r>
    </w:p>
    <w:p>
      <w:pPr>
        <w:pStyle w:val="BodyText"/>
      </w:pPr>
      <w:r>
        <w:t xml:space="preserve">The next 13 groups include the quality of lordship.</w:t>
      </w:r>
    </w:p>
    <w:bookmarkEnd w:id="34"/>
    <w:bookmarkStart w:id="35" w:name="justice-6"/>
    <w:p>
      <w:pPr>
        <w:pStyle w:val="Heading3"/>
      </w:pPr>
      <w:r>
        <w:t xml:space="preserve">1.2.7</w:t>
      </w:r>
      <w:r>
        <w:t xml:space="preserve"> </w:t>
      </w:r>
      <w:r>
        <w:rPr>
          <w:b/>
          <w:bCs/>
        </w:rPr>
        <w:t xml:space="preserve">Justice (6)</w:t>
      </w:r>
    </w:p>
    <w:p>
      <w:pPr>
        <w:pStyle w:val="FirstParagraph"/>
      </w:pPr>
      <w:r>
        <w:t xml:space="preserve">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pPr>
        <w:pStyle w:val="BodyText"/>
      </w:pPr>
      <w:r>
        <w:t xml:space="preserve">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pPr>
        <w:pStyle w:val="BodyText"/>
      </w:pPr>
      <w:r>
        <w:t xml:space="preserve">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pPr>
        <w:pStyle w:val="BodyText"/>
      </w:pPr>
      <w:r>
        <w:t xml:space="preserve">The next 12 groups include the quality of justice.</w:t>
      </w:r>
    </w:p>
    <w:bookmarkEnd w:id="35"/>
    <w:bookmarkStart w:id="36" w:name="exaltation-9"/>
    <w:p>
      <w:pPr>
        <w:pStyle w:val="Heading3"/>
      </w:pPr>
      <w:r>
        <w:t xml:space="preserve">1.2.8</w:t>
      </w:r>
      <w:r>
        <w:t xml:space="preserve"> </w:t>
      </w:r>
      <w:r>
        <w:rPr>
          <w:b/>
          <w:bCs/>
        </w:rPr>
        <w:t xml:space="preserve">Exaltation (9)</w:t>
      </w:r>
    </w:p>
    <w:p>
      <w:pPr>
        <w:pStyle w:val="FirstParagraph"/>
      </w:pPr>
      <w:r>
        <w:t xml:space="preserve">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pPr>
        <w:pStyle w:val="BodyText"/>
      </w:pPr>
      <w:r>
        <w:t xml:space="preserve">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pPr>
        <w:pStyle w:val="BodyText"/>
      </w:pPr>
      <w:r>
        <w:t xml:space="preserve">The belief in God’s Exaltation is not because God feels jealousy if you do not, nor needs to be exalted to feel good. The belief in God’s Exaltation is a function of God’s Lordship and Justice above any other form of justice and authority.</w:t>
      </w:r>
    </w:p>
    <w:p>
      <w:pPr>
        <w:pStyle w:val="BodyText"/>
      </w:pPr>
      <w:r>
        <w:t xml:space="preserve">The next 11 groups include the quality of exaltation.</w:t>
      </w:r>
    </w:p>
    <w:bookmarkEnd w:id="36"/>
    <w:bookmarkStart w:id="39" w:name="independence-9"/>
    <w:p>
      <w:pPr>
        <w:pStyle w:val="Heading3"/>
      </w:pPr>
      <w:r>
        <w:t xml:space="preserve">1.2.9</w:t>
      </w:r>
      <w:r>
        <w:t xml:space="preserve"> </w:t>
      </w:r>
      <w:r>
        <w:rPr>
          <w:b/>
          <w:bCs/>
        </w:rPr>
        <w:t xml:space="preserve">Independence (9)</w:t>
      </w:r>
    </w:p>
    <w:p>
      <w:pPr>
        <w:pStyle w:val="FirstParagraph"/>
      </w:pPr>
      <w:r>
        <w:t xml:space="preserve">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pPr>
        <w:pStyle w:val="BodyText"/>
      </w:pPr>
      <w:r>
        <w:t xml:space="preserve">God has complete autonomy. God is independent of our own belief or exaltation. It also means God does not need anything in return in being Just, Almighty, All-Knowing, and Inaccessible. God acts only due to His own purpose. This purpose, this Cause, is solely for creation’s benefit.</w:t>
      </w:r>
      <w:r>
        <w:t xml:space="preserve"> </w:t>
      </w:r>
      <w:r>
        <w:t xml:space="preserve">“</w:t>
      </w:r>
      <w:r>
        <w:t xml:space="preserve">Evil deeds do not harm Us, good deeds do not benefit Us</w:t>
      </w:r>
      <w:r>
        <w:t xml:space="preserve">”</w:t>
      </w:r>
      <w:r>
        <w:rPr>
          <w:rStyle w:val="FootnoteReference"/>
        </w:rPr>
        <w:footnoteReference w:id="37"/>
      </w:r>
      <w:r>
        <w:t xml:space="preserve"> </w:t>
      </w:r>
      <w:r>
        <w:t xml:space="preserve">and due to this, God is free of corruption.</w:t>
      </w:r>
      <w:r>
        <w:rPr>
          <w:rStyle w:val="FootnoteReference"/>
        </w:rPr>
        <w:footnoteReference w:id="38"/>
      </w:r>
    </w:p>
    <w:p>
      <w:pPr>
        <w:pStyle w:val="BodyText"/>
      </w:pPr>
      <w:r>
        <w:t xml:space="preserve">The next 10 groups include the quality of independence.</w:t>
      </w:r>
    </w:p>
    <w:bookmarkEnd w:id="39"/>
    <w:bookmarkStart w:id="40" w:name="command-6"/>
    <w:p>
      <w:pPr>
        <w:pStyle w:val="Heading3"/>
      </w:pPr>
      <w:r>
        <w:t xml:space="preserve">1.2.10</w:t>
      </w:r>
      <w:r>
        <w:t xml:space="preserve"> </w:t>
      </w:r>
      <w:r>
        <w:rPr>
          <w:b/>
          <w:bCs/>
        </w:rPr>
        <w:t xml:space="preserve">Command (6)</w:t>
      </w:r>
    </w:p>
    <w:p>
      <w:pPr>
        <w:pStyle w:val="FirstParagraph"/>
      </w:pPr>
      <w:r>
        <w:t xml:space="preserve">The Kitab-i-Aqdas describes God as being the Commander, Ordainer, and Fulfiller. These names serve as the foundation for legislation and the exectution of this legislation. These roles in one way serves as the Word through which the entire framework of order, laws, directives, and intentions are used to shape the destiny of creation.</w:t>
      </w:r>
    </w:p>
    <w:p>
      <w:pPr>
        <w:pStyle w:val="BodyText"/>
      </w:pPr>
      <w:r>
        <w:t xml:space="preserve">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pPr>
        <w:pStyle w:val="BodyText"/>
      </w:pPr>
      <w:r>
        <w:t xml:space="preserve">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pPr>
        <w:pStyle w:val="BodyText"/>
      </w:pPr>
      <w:r>
        <w:t xml:space="preserve">The next 9 groups include the quality of command.</w:t>
      </w:r>
    </w:p>
    <w:bookmarkEnd w:id="40"/>
    <w:bookmarkStart w:id="41" w:name="counsel-6"/>
    <w:p>
      <w:pPr>
        <w:pStyle w:val="Heading3"/>
      </w:pPr>
      <w:r>
        <w:t xml:space="preserve">1.2.11</w:t>
      </w:r>
      <w:r>
        <w:t xml:space="preserve"> </w:t>
      </w:r>
      <w:r>
        <w:rPr>
          <w:b/>
          <w:bCs/>
        </w:rPr>
        <w:t xml:space="preserve">Counsel (6)</w:t>
      </w:r>
    </w:p>
    <w:p>
      <w:pPr>
        <w:pStyle w:val="FirstParagraph"/>
      </w:pPr>
      <w:r>
        <w:t xml:space="preserve">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pPr>
        <w:pStyle w:val="BodyText"/>
      </w:pPr>
      <w:r>
        <w:t xml:space="preserve">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pPr>
        <w:pStyle w:val="BodyText"/>
      </w:pPr>
      <w:r>
        <w:t xml:space="preserve">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pPr>
        <w:pStyle w:val="BodyText"/>
      </w:pPr>
      <w:r>
        <w:t xml:space="preserve">The next 8 groups include the quality counsel.</w:t>
      </w:r>
    </w:p>
    <w:bookmarkEnd w:id="41"/>
    <w:bookmarkStart w:id="42" w:name="faithfulness-3"/>
    <w:p>
      <w:pPr>
        <w:pStyle w:val="Heading3"/>
      </w:pPr>
      <w:r>
        <w:t xml:space="preserve">1.2.12</w:t>
      </w:r>
      <w:r>
        <w:t xml:space="preserve"> </w:t>
      </w:r>
      <w:r>
        <w:rPr>
          <w:b/>
          <w:bCs/>
        </w:rPr>
        <w:t xml:space="preserve">Faithfulness (3)</w:t>
      </w:r>
    </w:p>
    <w:p>
      <w:pPr>
        <w:pStyle w:val="FirstParagraph"/>
      </w:pPr>
      <w:r>
        <w:t xml:space="preserve">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pPr>
        <w:pStyle w:val="BodyText"/>
      </w:pPr>
      <w:r>
        <w:t xml:space="preserve">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to exist within all the names expressed. God upholds His promises and fulfills His roles as Lord and Creator justly.</w:t>
      </w:r>
    </w:p>
    <w:p>
      <w:pPr>
        <w:pStyle w:val="BodyText"/>
      </w:pPr>
      <w:r>
        <w:t xml:space="preserve">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pPr>
        <w:pStyle w:val="BodyText"/>
      </w:pPr>
      <w:r>
        <w:t xml:space="preserve">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pPr>
        <w:pStyle w:val="BodyText"/>
      </w:pPr>
      <w:r>
        <w:t xml:space="preserve">The next 7 groups include the quality faithfulness.</w:t>
      </w:r>
    </w:p>
    <w:bookmarkEnd w:id="42"/>
    <w:bookmarkStart w:id="43" w:name="praise-4"/>
    <w:p>
      <w:pPr>
        <w:pStyle w:val="Heading3"/>
      </w:pPr>
      <w:r>
        <w:t xml:space="preserve">1.2.13</w:t>
      </w:r>
      <w:r>
        <w:t xml:space="preserve"> </w:t>
      </w:r>
      <w:r>
        <w:rPr>
          <w:b/>
          <w:bCs/>
        </w:rPr>
        <w:t xml:space="preserve">Praise (4)</w:t>
      </w:r>
    </w:p>
    <w:p>
      <w:pPr>
        <w:pStyle w:val="FirstParagraph"/>
      </w:pPr>
      <w:r>
        <w:t xml:space="preserve">God’s names in this group include All-Praised, Praised, and Praiseworthy. This demonstrates how created entities, not just humanity, praise God and His names. God is worthy of adoration due to how all of these prior names are manifested within creation.</w:t>
      </w:r>
    </w:p>
    <w:p>
      <w:pPr>
        <w:pStyle w:val="BodyText"/>
      </w:pPr>
      <w:r>
        <w:t xml:space="preserve">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pPr>
        <w:pStyle w:val="BodyText"/>
      </w:pPr>
      <w:r>
        <w:t xml:space="preserve">The next 6 groups include the quality of praise.</w:t>
      </w:r>
    </w:p>
    <w:bookmarkEnd w:id="43"/>
    <w:bookmarkStart w:id="45" w:name="love-11"/>
    <w:p>
      <w:pPr>
        <w:pStyle w:val="Heading3"/>
      </w:pPr>
      <w:r>
        <w:t xml:space="preserve">1.2.14</w:t>
      </w:r>
      <w:r>
        <w:t xml:space="preserve"> </w:t>
      </w:r>
      <w:r>
        <w:rPr>
          <w:b/>
          <w:bCs/>
        </w:rPr>
        <w:t xml:space="preserve">Love (11)</w:t>
      </w:r>
    </w:p>
    <w:p>
      <w:pPr>
        <w:pStyle w:val="FirstParagraph"/>
      </w:pPr>
      <w:r>
        <w:t xml:space="preserve">Love is probably the most often stated attribute of God. It would seem natural to place the Love grouping much earlier in this. Baha’u’llah says</w:t>
      </w:r>
      <w:r>
        <w:t xml:space="preserve"> </w:t>
      </w:r>
      <w:r>
        <w:t xml:space="preserve">“</w:t>
      </w:r>
      <w:r>
        <w:t xml:space="preserve">I was in my ancient essence and eternal being when I knew my love for you; therefore, I created you, cast my image upon you, and revealed my beauty to you.</w:t>
      </w:r>
      <w:r>
        <w:t xml:space="preserve">”</w:t>
      </w:r>
      <w:r>
        <w:rPr>
          <w:rStyle w:val="FootnoteReference"/>
        </w:rPr>
        <w:footnoteReference w:id="44"/>
      </w:r>
      <w:r>
        <w:t xml:space="preserve"> </w:t>
      </w:r>
      <w:r>
        <w:t xml:space="preserve">It appears love was the beginning, but the ancient essence of Subtlety is the beginning.</w:t>
      </w:r>
    </w:p>
    <w:p>
      <w:pPr>
        <w:pStyle w:val="BodyText"/>
      </w:pPr>
      <w:r>
        <w:t xml:space="preserve">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 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pPr>
        <w:pStyle w:val="BodyText"/>
      </w:pPr>
      <w:r>
        <w:t xml:space="preserve">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pPr>
        <w:pStyle w:val="BodyText"/>
      </w:pPr>
      <w:r>
        <w:t xml:space="preserve">Grace is an attribute which encapsulates God’s Love succinctly. It is personal and relational. When we started with God as being inaccessible, God’s love is deeply personal.</w:t>
      </w:r>
      <w:r>
        <w:t xml:space="preserve"> </w:t>
      </w:r>
      <w:r>
        <w:t xml:space="preserve">“</w:t>
      </w:r>
      <w:r>
        <w:t xml:space="preserve">I knew my Love for You.</w:t>
      </w:r>
      <w:r>
        <w:t xml:space="preserve">”</w:t>
      </w:r>
      <w:r>
        <w:t xml:space="preserve"> </w:t>
      </w:r>
      <w:r>
        <w:t xml:space="preserve">Grace is intimate. Grace is the foundation of spiritual aid. Grace is Love in action. Grace is given even if it is not deserved. Every person, being created out of Love, is a recipient of Grace.</w:t>
      </w:r>
    </w:p>
    <w:p>
      <w:pPr>
        <w:pStyle w:val="BodyText"/>
      </w:pPr>
      <w:r>
        <w:t xml:space="preserve">The next 5 groups include the quality of love.</w:t>
      </w:r>
    </w:p>
    <w:bookmarkEnd w:id="45"/>
    <w:bookmarkStart w:id="46" w:name="forgiveness-15"/>
    <w:p>
      <w:pPr>
        <w:pStyle w:val="Heading3"/>
      </w:pPr>
      <w:r>
        <w:t xml:space="preserve">1.2.15</w:t>
      </w:r>
      <w:r>
        <w:t xml:space="preserve"> </w:t>
      </w:r>
      <w:r>
        <w:rPr>
          <w:b/>
          <w:bCs/>
        </w:rPr>
        <w:t xml:space="preserve">Forgiveness (15)</w:t>
      </w:r>
    </w:p>
    <w:p>
      <w:pPr>
        <w:pStyle w:val="FirstParagraph"/>
      </w:pPr>
      <w:r>
        <w:t xml:space="preserve">Forgiveness is one of the ultimate expressions of love. With the names of God including All-Forgiving, Ever-Forgiving, and Oft-Forgiving, we see forgiveness can include forgiving all transgressions, lasting eternally, and can occur with great frequency. There are no limitations on what can be forgiven for God and any forgiveness lasts forever. What is forgiven today will not be held against you tomorrow.</w:t>
      </w:r>
    </w:p>
    <w:p>
      <w:pPr>
        <w:pStyle w:val="BodyText"/>
      </w:pPr>
      <w:r>
        <w:t xml:space="preserve">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the His love. It helps feel the love is constantly being expressed and renewed, whose purpose is to uplift creation. God’s command and counsel is not about creating a fear of punishment, but it is to deepen the relationship we have with God.</w:t>
      </w:r>
    </w:p>
    <w:p>
      <w:pPr>
        <w:pStyle w:val="BodyText"/>
      </w:pPr>
      <w:r>
        <w:t xml:space="preserve">The next 4 groups include the quality of forgiveness.</w:t>
      </w:r>
    </w:p>
    <w:bookmarkEnd w:id="46"/>
    <w:bookmarkStart w:id="47" w:name="mercy-29"/>
    <w:p>
      <w:pPr>
        <w:pStyle w:val="Heading3"/>
      </w:pPr>
      <w:r>
        <w:t xml:space="preserve">1.2.16</w:t>
      </w:r>
      <w:r>
        <w:t xml:space="preserve"> </w:t>
      </w:r>
      <w:r>
        <w:rPr>
          <w:b/>
          <w:bCs/>
        </w:rPr>
        <w:t xml:space="preserve">Mercy (29)</w:t>
      </w:r>
    </w:p>
    <w:p>
      <w:pPr>
        <w:pStyle w:val="FirstParagraph"/>
      </w:pPr>
      <w:r>
        <w:t xml:space="preserve">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pPr>
        <w:pStyle w:val="BodyText"/>
      </w:pPr>
      <w:r>
        <w:t xml:space="preserve">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This moves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pPr>
        <w:pStyle w:val="BodyText"/>
      </w:pPr>
      <w:r>
        <w:t xml:space="preserve">God’s Mercy is eternal, unconditional, powerful, and subtle. It can sometimes seem difficult to understand His Mercy when we are going through difficult times and His Mercy seems hidden. Yet, it is always there, invisibly ensuring our progress and success.</w:t>
      </w:r>
    </w:p>
    <w:p>
      <w:pPr>
        <w:pStyle w:val="BodyText"/>
      </w:pPr>
      <w:r>
        <w:t xml:space="preserve">The next 3 groups include the quality of mercy.</w:t>
      </w:r>
    </w:p>
    <w:bookmarkEnd w:id="47"/>
    <w:bookmarkStart w:id="49" w:name="generosity-22"/>
    <w:p>
      <w:pPr>
        <w:pStyle w:val="Heading3"/>
      </w:pPr>
      <w:r>
        <w:t xml:space="preserve">1.2.17</w:t>
      </w:r>
      <w:r>
        <w:t xml:space="preserve"> </w:t>
      </w:r>
      <w:r>
        <w:rPr>
          <w:b/>
          <w:bCs/>
        </w:rPr>
        <w:t xml:space="preserve">Generosity (22)</w:t>
      </w:r>
    </w:p>
    <w:p>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according to our needs and capacity. The abundance is intentional and specific.</w:t>
      </w:r>
      <w:r>
        <w:t xml:space="preserve"> </w:t>
      </w:r>
      <w:r>
        <w:t xml:space="preserve">“</w:t>
      </w:r>
      <w:r>
        <w:t xml:space="preserve">God enriches who He wills through the means of the heaven and earth.</w:t>
      </w:r>
      <w:r>
        <w:t xml:space="preserve">”</w:t>
      </w:r>
      <w:r>
        <w:rPr>
          <w:rStyle w:val="FootnoteReference"/>
        </w:rPr>
        <w:footnoteReference w:id="48"/>
      </w:r>
    </w:p>
    <w:p>
      <w:pPr>
        <w:pStyle w:val="BodyText"/>
      </w:pPr>
      <w:r>
        <w:t xml:space="preserve">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pPr>
        <w:pStyle w:val="BodyText"/>
      </w:pPr>
      <w:r>
        <w:t xml:space="preserve">The next 2 groups include generosity.</w:t>
      </w:r>
    </w:p>
    <w:bookmarkEnd w:id="49"/>
    <w:bookmarkStart w:id="50" w:name="sovereignty-4"/>
    <w:p>
      <w:pPr>
        <w:pStyle w:val="Heading3"/>
      </w:pPr>
      <w:r>
        <w:t xml:space="preserve">1.2.18</w:t>
      </w:r>
      <w:r>
        <w:t xml:space="preserve"> </w:t>
      </w:r>
      <w:r>
        <w:rPr>
          <w:b/>
          <w:bCs/>
        </w:rPr>
        <w:t xml:space="preserve">Sovereignty (4)</w:t>
      </w:r>
    </w:p>
    <w:p>
      <w:pPr>
        <w:pStyle w:val="FirstParagraph"/>
      </w:pPr>
      <w:r>
        <w:t xml:space="preserve">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pPr>
        <w:pStyle w:val="BodyText"/>
      </w:pPr>
      <w:r>
        <w:t xml:space="preserve">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pPr>
        <w:pStyle w:val="BodyText"/>
      </w:pPr>
      <w:r>
        <w:t xml:space="preserve">Recognizing God’s sovereignty crowns this progression, affirming His ultimate control over all realms.</w:t>
      </w:r>
    </w:p>
    <w:bookmarkEnd w:id="50"/>
    <w:bookmarkStart w:id="52" w:name="purity-9"/>
    <w:p>
      <w:pPr>
        <w:pStyle w:val="Heading3"/>
      </w:pPr>
      <w:r>
        <w:t xml:space="preserve">1.2.19</w:t>
      </w:r>
      <w:r>
        <w:t xml:space="preserve"> </w:t>
      </w:r>
      <w:r>
        <w:rPr>
          <w:b/>
          <w:bCs/>
        </w:rPr>
        <w:t xml:space="preserve">Purity (9)</w:t>
      </w:r>
    </w:p>
    <w:p>
      <w:pPr>
        <w:pStyle w:val="FirstParagraph"/>
      </w:pPr>
      <w:r>
        <w:t xml:space="preserve">Purity includes the names of Purest, True, and One. This is the pinnacle of belief in God. These names describe God’s transcendence, incorruptibility, and oneness. Being the Purest, God is beyond all 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pPr>
        <w:pStyle w:val="BodyText"/>
      </w:pPr>
      <w:r>
        <w:t xml:space="preserve">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pPr>
        <w:pStyle w:val="BodyText"/>
      </w:pPr>
      <w:r>
        <w:t xml:space="preserve">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pPr>
        <w:pStyle w:val="BodyText"/>
      </w:pPr>
      <w:r>
        <w:t xml:space="preserve">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pPr>
        <w:pStyle w:val="BodyText"/>
      </w:pPr>
      <w:r>
        <w:t xml:space="preserve">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pPr>
        <w:pStyle w:val="BodyText"/>
      </w:pPr>
      <w:r>
        <w:t xml:space="preserve">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pPr>
        <w:pStyle w:val="BodyText"/>
      </w:pPr>
      <w:r>
        <w:t xml:space="preserve">Belief in God’s Purity leads to an understanding which there is no partner with God as the Greatest Infallibility</w:t>
      </w:r>
      <w:r>
        <w:rPr>
          <w:rStyle w:val="FootnoteReference"/>
        </w:rPr>
        <w:footnoteReference w:id="51"/>
      </w:r>
      <w:r>
        <w:t xml:space="preserve">. No one else has been given a share in this station. This belief means God never errs and is absent of imperfection. Truth is never compromised. The essence of infallibility is oneness, as God cannot be divided against Himself.</w:t>
      </w:r>
    </w:p>
    <w:p>
      <w:pPr>
        <w:pStyle w:val="BodyText"/>
      </w:pPr>
      <w:r>
        <w:t xml:space="preserve">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bookmarkEnd w:id="52"/>
    <w:bookmarkEnd w:id="53"/>
    <w:bookmarkStart w:id="58" w:name="the-purpose-of-god"/>
    <w:p>
      <w:pPr>
        <w:pStyle w:val="Heading2"/>
      </w:pPr>
      <w:r>
        <w:t xml:space="preserve">1.3 The Purpose of God</w:t>
      </w:r>
    </w:p>
    <w:p>
      <w:pPr>
        <w:pStyle w:val="FirstParagraph"/>
      </w:pPr>
      <w:r>
        <w:t xml:space="preserve">“</w:t>
      </w:r>
      <w:r>
        <w:t xml:space="preserve">Blessed is the one who understands the purpose of God in what has been revealed from the heaven of His will, which reigns supreme over all the worlds.</w:t>
      </w:r>
      <w:r>
        <w:t xml:space="preserve">”</w:t>
      </w:r>
      <w:r>
        <w:rPr>
          <w:rStyle w:val="FootnoteReference"/>
        </w:rPr>
        <w:footnoteReference w:id="54"/>
      </w:r>
      <w:r>
        <w:t xml:space="preserve"> </w:t>
      </w:r>
      <w:r>
        <w:t xml:space="preserve">What is the purpose of God? Within the 19 groups of names and attributes, we learn about who or what God is, but we do not necessarily learn why God has acted as He has. There are various answers throughout the writings of the Bab and Baha’u’llah. One answer by the Bab is</w:t>
      </w:r>
      <w:r>
        <w:t xml:space="preserve"> </w:t>
      </w:r>
      <w:r>
        <w:t xml:space="preserve">“</w:t>
      </w:r>
      <w:r>
        <w:t xml:space="preserve">Your purpose for me is that I recognize You in all things, so that I may not be ignorant of You in anything.</w:t>
      </w:r>
      <w:r>
        <w:t xml:space="preserve">”</w:t>
      </w:r>
      <w:r>
        <w:rPr>
          <w:rStyle w:val="FootnoteReference"/>
        </w:rPr>
        <w:footnoteReference w:id="55"/>
      </w:r>
      <w:r>
        <w:t xml:space="preserve"> </w:t>
      </w:r>
      <w:r>
        <w:t xml:space="preserve">Baha’u’llah also says</w:t>
      </w:r>
      <w:r>
        <w:t xml:space="preserve"> </w:t>
      </w:r>
      <w:r>
        <w:t xml:space="preserve">“</w:t>
      </w:r>
      <w:r>
        <w:t xml:space="preserve">Whoever has known Me has known the intended purpose.</w:t>
      </w:r>
      <w:r>
        <w:t xml:space="preserve">”</w:t>
      </w:r>
      <w:r>
        <w:rPr>
          <w:rStyle w:val="FootnoteReference"/>
        </w:rPr>
        <w:footnoteReference w:id="56"/>
      </w:r>
    </w:p>
    <w:p>
      <w:pPr>
        <w:pStyle w:val="BodyText"/>
      </w:pPr>
      <w:r>
        <w:t xml:space="preserve">Belief in these Names and attributes of God are a pathway to understanding what this purpose is. The purpose of God is not solely the commandments and prohibitions</w:t>
      </w:r>
      <w:r>
        <w:rPr>
          <w:rStyle w:val="FootnoteReference"/>
        </w:rPr>
        <w:footnoteReference w:id="57"/>
      </w:r>
      <w:r>
        <w:t xml:space="preserve"> </w:t>
      </w:r>
      <w:r>
        <w:t xml:space="preserve">and never will be.</w:t>
      </w:r>
    </w:p>
    <w:bookmarkEnd w:id="58"/>
    <w:bookmarkStart w:id="63" w:name="the-breath-of-god"/>
    <w:p>
      <w:pPr>
        <w:pStyle w:val="Heading2"/>
      </w:pPr>
      <w:r>
        <w:t xml:space="preserve">1.4 The Breath of God</w:t>
      </w:r>
    </w:p>
    <w:p>
      <w:pPr>
        <w:pStyle w:val="FirstParagraph"/>
      </w:pPr>
      <w:r>
        <w:t xml:space="preserve">The breath of God is a mode in how God expresses His purpose. It</w:t>
      </w:r>
      <w:r>
        <w:t xml:space="preserve"> </w:t>
      </w:r>
      <w:r>
        <w:t xml:space="preserve">“</w:t>
      </w:r>
      <w:r>
        <w:t xml:space="preserve">wafts through all else</w:t>
      </w:r>
      <w:r>
        <w:t xml:space="preserve">”</w:t>
      </w:r>
      <w:r>
        <w:rPr>
          <w:rStyle w:val="FootnoteReference"/>
        </w:rPr>
        <w:footnoteReference w:id="59"/>
      </w:r>
      <w:r>
        <w:t xml:space="preserve"> </w:t>
      </w:r>
      <w:r>
        <w:t xml:space="preserve">and</w:t>
      </w:r>
      <w:r>
        <w:t xml:space="preserve"> </w:t>
      </w:r>
      <w:r>
        <w:t xml:space="preserve">“</w:t>
      </w:r>
      <w:r>
        <w:t xml:space="preserve">passes through all created things.</w:t>
      </w:r>
      <w:r>
        <w:t xml:space="preserve">”</w:t>
      </w:r>
      <w:r>
        <w:rPr>
          <w:rStyle w:val="FootnoteReference"/>
        </w:rPr>
        <w:footnoteReference w:id="60"/>
      </w:r>
      <w:r>
        <w:t xml:space="preserve"> </w:t>
      </w:r>
      <w:r>
        <w:t xml:space="preserve">The breath has fragrance</w:t>
      </w:r>
      <w:r>
        <w:rPr>
          <w:rStyle w:val="FootnoteReference"/>
        </w:rPr>
        <w:footnoteReference w:id="61"/>
      </w:r>
      <w:r>
        <w:t xml:space="preserve"> </w:t>
      </w:r>
      <w:r>
        <w:t xml:space="preserve">and causes action and movement. If there is no movement due to the breath of God, the person or object is considered dead.</w:t>
      </w:r>
      <w:r>
        <w:rPr>
          <w:rStyle w:val="FootnoteReference"/>
        </w:rPr>
        <w:footnoteReference w:id="62"/>
      </w:r>
      <w:r>
        <w:t xml:space="preserve"> </w:t>
      </w:r>
      <w:r>
        <w:t xml:space="preserve">Thus the breath of God is what gives life. Having both fragrance and life also means this breath can permeate and be deeply felt. Fragrance can attract others, but often fragrance can be hidden by other smells.</w:t>
      </w:r>
    </w:p>
    <w:p>
      <w:pPr>
        <w:pStyle w:val="BodyText"/>
      </w:pPr>
      <w:r>
        <w:t xml:space="preserve">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bookmarkEnd w:id="63"/>
    <w:bookmarkStart w:id="64" w:name="covenant-of-god"/>
    <w:p>
      <w:pPr>
        <w:pStyle w:val="Heading2"/>
      </w:pPr>
      <w:r>
        <w:t xml:space="preserve">1.5 Covenant of God</w:t>
      </w:r>
    </w:p>
    <w:p>
      <w:pPr>
        <w:pStyle w:val="FirstParagraph"/>
      </w:pPr>
      <w:r>
        <w:t xml:space="preserve">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bookmarkEnd w:id="64"/>
    <w:bookmarkEnd w:id="65"/>
    <w:bookmarkStart w:id="99" w:name="belief-in-the-human-soul"/>
    <w:p>
      <w:pPr>
        <w:pStyle w:val="Heading1"/>
      </w:pPr>
      <w:r>
        <w:t xml:space="preserve">2. Belief in the Human Soul</w:t>
      </w:r>
    </w:p>
    <w:bookmarkStart w:id="66" w:name="chapter-introduction-1"/>
    <w:p>
      <w:pPr>
        <w:pStyle w:val="Heading2"/>
      </w:pPr>
      <w:r>
        <w:t xml:space="preserve">2.1 Chapter Introduction</w:t>
      </w:r>
    </w:p>
    <w:p>
      <w:pPr>
        <w:pStyle w:val="FirstParagraph"/>
      </w:pPr>
      <w:r>
        <w:t xml:space="preserve">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pPr>
        <w:pStyle w:val="BodyText"/>
      </w:pPr>
      <w:r>
        <w:t xml:space="preserve">The soul is an idea which is quite cross-cultural in that many distinct traditions describe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such as the Hindu progress of the soul through various physical lifeforms or the Platonic concept of the distinct human soul, but the foundations of truth are all there. This chapter could potentially serve as a bridge between these various traditions and provide a clear understanding of the soul and allow cross-cultural and interfaith dialogue to exist. After all, we are all equally human.</w:t>
      </w:r>
    </w:p>
    <w:p>
      <w:pPr>
        <w:pStyle w:val="BodyText"/>
      </w:pPr>
      <w:r>
        <w:t xml:space="preserve">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bookmarkEnd w:id="66"/>
    <w:bookmarkStart w:id="78" w:name="the-reality-of-the-human-soul"/>
    <w:p>
      <w:pPr>
        <w:pStyle w:val="Heading2"/>
      </w:pPr>
      <w:r>
        <w:t xml:space="preserve">2.2</w:t>
      </w:r>
      <w:r>
        <w:t xml:space="preserve"> </w:t>
      </w:r>
      <w:r>
        <w:rPr>
          <w:b/>
          <w:bCs/>
        </w:rPr>
        <w:t xml:space="preserve">The Reality of the Human Soul</w:t>
      </w:r>
    </w:p>
    <w:p>
      <w:pPr>
        <w:pStyle w:val="FirstParagraph"/>
      </w:pPr>
      <w:r>
        <w:t xml:space="preserve">The first belief is the fact the human soul exists and is real. The soul in its form did not eternally pre-exist but was created by God. Baha’u’llah says simply we are created from water.</w:t>
      </w:r>
      <w:r>
        <w:rPr>
          <w:rStyle w:val="FootnoteReference"/>
        </w:rPr>
        <w:footnoteReference w:id="67"/>
      </w:r>
      <w:r>
        <w:t xml:space="preserve"> </w:t>
      </w:r>
      <w:r>
        <w:t xml:space="preserve">Baha’u’llah says water is one of the key components of all creation, celestial and terrestial, along with fire, air, and earth as they combine to make heat, moisture, cold, and dryness.</w:t>
      </w:r>
      <w:r>
        <w:t xml:space="preserve"> </w:t>
      </w:r>
      <w:r>
        <w:rPr>
          <w:rStyle w:val="FootnoteReference"/>
        </w:rPr>
        <w:footnoteReference w:id="68"/>
      </w:r>
      <w:r>
        <w:t xml:space="preserve"> </w:t>
      </w:r>
      <w:r>
        <w:t xml:space="preserve">He also describes various kinds of water used in the creation of spirit, soul, and body in the same tablet. Baha’u’llah describes the water of semen as being pure, not something itself which needs purified.</w:t>
      </w:r>
      <w:r>
        <w:t xml:space="preserve"> </w:t>
      </w:r>
      <w:r>
        <w:rPr>
          <w:rStyle w:val="FootnoteReference"/>
        </w:rPr>
        <w:footnoteReference w:id="69"/>
      </w:r>
      <w:r>
        <w:t xml:space="preserve"> </w:t>
      </w:r>
      <w:r>
        <w:t xml:space="preserve">Water, regardless of the source, is the foundation of all life.</w:t>
      </w:r>
    </w:p>
    <w:p>
      <w:pPr>
        <w:pStyle w:val="BodyText"/>
      </w:pPr>
      <w:r>
        <w:t xml:space="preserve">Baha’u’llah says that we are brought to life with a spirit from God</w:t>
      </w:r>
      <w:r>
        <w:rPr>
          <w:rStyle w:val="FootnoteReference"/>
        </w:rPr>
        <w:footnoteReference w:id="70"/>
      </w:r>
      <w:r>
        <w:t xml:space="preserve">, through the divine breath.</w:t>
      </w:r>
      <w:r>
        <w:rPr>
          <w:rStyle w:val="FootnoteReference"/>
        </w:rPr>
        <w:footnoteReference w:id="71"/>
      </w:r>
      <w:r>
        <w:t xml:space="preserve"> </w:t>
      </w:r>
      <w:r>
        <w:t xml:space="preserve">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72"/>
      </w:r>
      <w:r>
        <w:t xml:space="preserve"> </w:t>
      </w:r>
      <w:r>
        <w:t xml:space="preserve">The soul is not created at the moment of conception, as it does require the body to be the vessel and for its elements to reach a stage of maturity. Baha’u’llah does not exactly define when this exactly occurs but this could occur during embryonic of fetal development.</w:t>
      </w:r>
    </w:p>
    <w:p>
      <w:pPr>
        <w:pStyle w:val="BodyText"/>
      </w:pPr>
      <w:r>
        <w:t xml:space="preserve">The human soul is the innermost part of ourselves. The soul provides the</w:t>
      </w:r>
      <w:r>
        <w:t xml:space="preserve"> </w:t>
      </w:r>
      <w:r>
        <w:t xml:space="preserve">“</w:t>
      </w:r>
      <w:r>
        <w:t xml:space="preserve">direction of the spirit towards one orientation over others.</w:t>
      </w:r>
      <w:r>
        <w:t xml:space="preserve">”</w:t>
      </w:r>
      <w:r>
        <w:rPr>
          <w:rStyle w:val="FootnoteReference"/>
        </w:rPr>
        <w:footnoteReference w:id="73"/>
      </w:r>
      <w:r>
        <w:t xml:space="preserve"> </w:t>
      </w:r>
      <w:r>
        <w:t xml:space="preserve">The soul can be ignited by fire of the love of God or by one’s own whim. This expresses the soul itself has free will. Despite God’s names and attributes of power and knowledge, God has imparted every thing made of spirit freedom to move as it wishes, according to its temperament and direction.</w:t>
      </w:r>
    </w:p>
    <w:p>
      <w:pPr>
        <w:pStyle w:val="BodyText"/>
      </w:pPr>
      <w:r>
        <w:t xml:space="preserve">Baha’u’llah expresses the all souls and all humans are Signs of the divine reality.</w:t>
      </w:r>
      <w:r>
        <w:rPr>
          <w:rStyle w:val="FootnoteReference"/>
        </w:rPr>
        <w:footnoteReference w:id="74"/>
      </w:r>
      <w:r>
        <w:t xml:space="preserve"> </w:t>
      </w:r>
      <w:r>
        <w:t xml:space="preserve">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75"/>
      </w:r>
      <w:r>
        <w:t xml:space="preserve"> </w:t>
      </w:r>
      <w:r>
        <w:t xml:space="preserve">The names and attributes are manifested in the human soul.</w:t>
      </w:r>
      <w:r>
        <w:rPr>
          <w:rStyle w:val="FootnoteReference"/>
        </w:rPr>
        <w:footnoteReference w:id="76"/>
      </w:r>
      <w:r>
        <w:t xml:space="preserve"> </w:t>
      </w:r>
      <w:r>
        <w:t xml:space="preserve">This mirrorship is a way to recognize God within us.</w:t>
      </w:r>
      <w:r>
        <w:rPr>
          <w:rStyle w:val="FootnoteReference"/>
        </w:rPr>
        <w:footnoteReference w:id="77"/>
      </w:r>
      <w:r>
        <w:t xml:space="preserve"> </w:t>
      </w:r>
      <w:r>
        <w:t xml:space="preserve">These manifestations of Signs can occur in the same way God’s names and attributes can also be believed in, perhaps in stages or through periods of continued realization.</w:t>
      </w:r>
    </w:p>
    <w:bookmarkEnd w:id="78"/>
    <w:bookmarkStart w:id="86" w:name="the-unique-nature-of-the-soul"/>
    <w:p>
      <w:pPr>
        <w:pStyle w:val="Heading2"/>
      </w:pPr>
      <w:r>
        <w:t xml:space="preserve">2.3</w:t>
      </w:r>
      <w:r>
        <w:t xml:space="preserve"> </w:t>
      </w:r>
      <w:r>
        <w:rPr>
          <w:b/>
          <w:bCs/>
        </w:rPr>
        <w:t xml:space="preserve">The Unique Nature of the Soul</w:t>
      </w:r>
    </w:p>
    <w:p>
      <w:pPr>
        <w:pStyle w:val="FirstParagraph"/>
      </w:pPr>
      <w:r>
        <w:t xml:space="preserve">Baha’u’llah describes the body as being a temple, and the collection of all people as being temples of humankind.</w:t>
      </w:r>
      <w:r>
        <w:rPr>
          <w:rStyle w:val="FootnoteReference"/>
        </w:rPr>
        <w:footnoteReference w:id="79"/>
      </w:r>
      <w:r>
        <w:t xml:space="preserve"> </w:t>
      </w:r>
      <w:r>
        <w:t xml:space="preserve">The figurative heart serves as a malleable lens within the body which serves to perceive divine truth. This helps a person with receptivity to God, which in turn helps a soul determine its destiny and spiritual path.</w:t>
      </w:r>
    </w:p>
    <w:p>
      <w:pPr>
        <w:pStyle w:val="BodyText"/>
      </w:pPr>
      <w:r>
        <w:t xml:space="preserve">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pPr>
        <w:pStyle w:val="BodyText"/>
      </w:pPr>
      <w:r>
        <w:t xml:space="preserve">The soul is capable of having an exalted and noble station.</w:t>
      </w:r>
      <w:r>
        <w:rPr>
          <w:rStyle w:val="FootnoteReference"/>
        </w:rPr>
        <w:footnoteReference w:id="80"/>
      </w:r>
      <w:r>
        <w:t xml:space="preserve"> </w:t>
      </w:r>
      <w:r>
        <w:t xml:space="preserve">There are various stations and ranks a soul is capable of achieving. The soul itself was born noble</w:t>
      </w:r>
      <w:r>
        <w:rPr>
          <w:rStyle w:val="FootnoteReference"/>
        </w:rPr>
        <w:footnoteReference w:id="81"/>
      </w:r>
      <w:r>
        <w:t xml:space="preserve"> </w:t>
      </w:r>
      <w:r>
        <w:t xml:space="preserve">but requires effort to remain so by turning one’s sight inward. There is no higher station than a person bearing witness to God.</w:t>
      </w:r>
      <w:r>
        <w:rPr>
          <w:rStyle w:val="FootnoteReference"/>
        </w:rPr>
        <w:footnoteReference w:id="82"/>
      </w:r>
      <w:r>
        <w:t xml:space="preserve"> </w:t>
      </w:r>
      <w:r>
        <w:t xml:space="preserve">The human soul’s natural station is higher than that of animals, but can descend to the level of an animal’s soul if it is neglected.</w:t>
      </w:r>
      <w:r>
        <w:rPr>
          <w:rStyle w:val="FootnoteReference"/>
        </w:rPr>
        <w:footnoteReference w:id="83"/>
      </w:r>
    </w:p>
    <w:p>
      <w:pPr>
        <w:pStyle w:val="BodyText"/>
      </w:pPr>
      <w:r>
        <w:t xml:space="preserve">Each person and each soul has its own capacity.</w:t>
      </w:r>
      <w:r>
        <w:rPr>
          <w:rStyle w:val="FootnoteReference"/>
        </w:rPr>
        <w:footnoteReference w:id="84"/>
      </w:r>
      <w:r>
        <w:t xml:space="preserve"> </w:t>
      </w:r>
      <w:r>
        <w:t xml:space="preserve">Not every person’s soul will express the divine attributes and names equally or in the same exact way. They are expressed according to one’s capacity.</w:t>
      </w:r>
      <w:r>
        <w:rPr>
          <w:rStyle w:val="FootnoteReference"/>
        </w:rPr>
        <w:footnoteReference w:id="85"/>
      </w:r>
      <w:r>
        <w:t xml:space="preserve"> </w:t>
      </w:r>
      <w:r>
        <w:t xml:space="preserve">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bookmarkEnd w:id="86"/>
    <w:bookmarkStart w:id="92" w:name="the-inner-struggles-of-the-soul"/>
    <w:p>
      <w:pPr>
        <w:pStyle w:val="Heading2"/>
      </w:pPr>
      <w:r>
        <w:t xml:space="preserve">2.4</w:t>
      </w:r>
      <w:r>
        <w:t xml:space="preserve"> </w:t>
      </w:r>
      <w:r>
        <w:rPr>
          <w:b/>
          <w:bCs/>
        </w:rPr>
        <w:t xml:space="preserve">The Inner Struggles of the Soul</w:t>
      </w:r>
    </w:p>
    <w:p>
      <w:pPr>
        <w:pStyle w:val="FirstParagraph"/>
      </w:pPr>
      <w:r>
        <w:t xml:space="preserve">Baha’u’llah describes a suspicious soul</w:t>
      </w:r>
      <w:r>
        <w:rPr>
          <w:rStyle w:val="FootnoteReference"/>
        </w:rPr>
        <w:footnoteReference w:id="87"/>
      </w:r>
      <w:r>
        <w:t xml:space="preserve"> </w:t>
      </w:r>
      <w:r>
        <w:t xml:space="preserve">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pPr>
        <w:pStyle w:val="BodyText"/>
      </w:pPr>
      <w:r>
        <w:t xml:space="preserve">Baha’u’llah teaches these suspicions, as well as idols, act as idols.</w:t>
      </w:r>
      <w:r>
        <w:rPr>
          <w:rStyle w:val="FootnoteReference"/>
        </w:rPr>
        <w:footnoteReference w:id="88"/>
      </w:r>
      <w:r>
        <w:t xml:space="preserve"> </w:t>
      </w:r>
      <w:r>
        <w:t xml:space="preserve">These idols are the cause of humiliation and loss and keep a soul from ascending to the station they are rightful to inherit and claim. However, the Kitab-i-Aqdas does include the most simple perspective to help alleviate these inner struggles the soul may face. Baha’u’llah says all are servants.</w:t>
      </w:r>
      <w:r>
        <w:rPr>
          <w:rStyle w:val="FootnoteReference"/>
        </w:rPr>
        <w:footnoteReference w:id="89"/>
      </w:r>
      <w:r>
        <w:t xml:space="preserve"> </w:t>
      </w:r>
      <w:r>
        <w:t xml:space="preserve">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90"/>
      </w:r>
      <w:r>
        <w:t xml:space="preserve"> </w:t>
      </w:r>
      <w:r>
        <w:t xml:space="preserve">and reveals our true human rank.</w:t>
      </w:r>
      <w:r>
        <w:rPr>
          <w:rStyle w:val="FootnoteReference"/>
        </w:rPr>
        <w:footnoteReference w:id="91"/>
      </w:r>
    </w:p>
    <w:bookmarkEnd w:id="92"/>
    <w:bookmarkStart w:id="98" w:name="the-fate-of-the-soul"/>
    <w:p>
      <w:pPr>
        <w:pStyle w:val="Heading2"/>
      </w:pPr>
      <w:r>
        <w:t xml:space="preserve">2.5</w:t>
      </w:r>
      <w:r>
        <w:t xml:space="preserve"> </w:t>
      </w:r>
      <w:r>
        <w:rPr>
          <w:b/>
          <w:bCs/>
        </w:rPr>
        <w:t xml:space="preserve">The Fate of the Soul</w:t>
      </w:r>
    </w:p>
    <w:p>
      <w:pPr>
        <w:pStyle w:val="FirstParagraph"/>
      </w:pPr>
      <w:r>
        <w:t xml:space="preserve">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pPr>
        <w:pStyle w:val="BodyText"/>
      </w:pPr>
      <w:r>
        <w:t xml:space="preserve">Baha’u’llah reminds us we will return to dust.</w:t>
      </w:r>
      <w:r>
        <w:rPr>
          <w:rStyle w:val="FootnoteReference"/>
        </w:rPr>
        <w:footnoteReference w:id="93"/>
      </w:r>
      <w:r>
        <w:t xml:space="preserve"> </w:t>
      </w:r>
      <w:r>
        <w:t xml:space="preserve">The temple of the human body will end. The soul will take flight.</w:t>
      </w:r>
      <w:r>
        <w:rPr>
          <w:rStyle w:val="FootnoteReference"/>
        </w:rPr>
        <w:footnoteReference w:id="94"/>
      </w:r>
      <w:r>
        <w:t xml:space="preserve"> </w:t>
      </w:r>
      <w:r>
        <w:t xml:space="preserve">Taking flight symbolizes the soul’s transcendence over material life, to a real place higher than where it was. The soul is also capable of transcending the human body even before the body has perished, if a person so desires and believes.</w:t>
      </w:r>
      <w:r>
        <w:t xml:space="preserve"> </w:t>
      </w:r>
      <w:r>
        <w:t xml:space="preserve">“</w:t>
      </w:r>
      <w:r>
        <w:t xml:space="preserve">If you are a person of mystery and longing, take flight with the wings of the saints’ aspirations so that you may see the secrets of the beloved and reach the light of the loved one.</w:t>
      </w:r>
      <w:r>
        <w:t xml:space="preserve"> </w:t>
      </w:r>
      <w:r>
        <w:t xml:space="preserve">‘</w:t>
      </w:r>
      <w:r>
        <w:t xml:space="preserve">Indeed we belong to Allah, and indeed to Him we will return.</w:t>
      </w:r>
      <w:r>
        <w:t xml:space="preserve">’</w:t>
      </w:r>
      <w:r>
        <w:t xml:space="preserve">”</w:t>
      </w:r>
      <w:r>
        <w:rPr>
          <w:rStyle w:val="FootnoteReference"/>
        </w:rPr>
        <w:footnoteReference w:id="95"/>
      </w:r>
      <w:r>
        <w:t xml:space="preserve"> </w:t>
      </w:r>
      <w:r>
        <w:t xml:space="preserve">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w:t>
      </w:r>
    </w:p>
    <w:p>
      <w:pPr>
        <w:pStyle w:val="BodyText"/>
      </w:pPr>
      <w:r>
        <w:t xml:space="preserve">The desired journey of the soul is onboard the Crimson Ark.</w:t>
      </w:r>
      <w:r>
        <w:rPr>
          <w:rStyle w:val="FootnoteReference"/>
        </w:rPr>
        <w:footnoteReference w:id="96"/>
      </w:r>
      <w:r>
        <w:t xml:space="preserve"> </w:t>
      </w:r>
      <w:r>
        <w:t xml:space="preserve">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in everyone else also has a soul. The fate of the soul doesn’t require only consideration of your own salvation, but in the salvation of others.</w:t>
      </w:r>
      <w:r>
        <w:rPr>
          <w:rStyle w:val="FootnoteReference"/>
        </w:rPr>
        <w:footnoteReference w:id="97"/>
      </w:r>
      <w:r>
        <w:t xml:space="preserve"> </w:t>
      </w:r>
      <w:r>
        <w:t xml:space="preserve">The fate of the soul requires a belief that other souls deserve salvation. All souls are capable of transcending the bounds of self and body. All souls are able to take flight.</w:t>
      </w:r>
    </w:p>
    <w:p>
      <w:pPr>
        <w:pStyle w:val="BodyText"/>
      </w:pPr>
      <w:r>
        <w:t xml:space="preserve">The next chapter will discuss the potential destinations of the soul, the worlds of God.</w:t>
      </w:r>
    </w:p>
    <w:bookmarkEnd w:id="98"/>
    <w:bookmarkEnd w:id="99"/>
    <w:bookmarkStart w:id="114" w:name="belief-in-the-worlds-of-god"/>
    <w:p>
      <w:pPr>
        <w:pStyle w:val="Heading1"/>
      </w:pPr>
      <w:r>
        <w:t xml:space="preserve">3. Belief in the Worlds of God</w:t>
      </w:r>
    </w:p>
    <w:bookmarkStart w:id="100" w:name="melodious-tones"/>
    <w:p>
      <w:pPr>
        <w:pStyle w:val="Heading2"/>
      </w:pPr>
      <w:r>
        <w:t xml:space="preserve">3.1 Melodious Tones</w:t>
      </w:r>
    </w:p>
    <w:p>
      <w:pPr>
        <w:pStyle w:val="FirstParagraph"/>
      </w:pPr>
      <w:r>
        <w:t xml:space="preserve">And those who recite the verses of the Most Merciful with the most melodious tones,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p>
    <w:bookmarkEnd w:id="100"/>
    <w:bookmarkStart w:id="101" w:name="spiritual-worlds"/>
    <w:p>
      <w:pPr>
        <w:pStyle w:val="Heading2"/>
      </w:pPr>
      <w:r>
        <w:t xml:space="preserve">3.2 Spiritual Worlds</w:t>
      </w:r>
    </w:p>
    <w:bookmarkEnd w:id="101"/>
    <w:bookmarkStart w:id="102" w:name="the-preserved-tablet-can-reckon"/>
    <w:p>
      <w:pPr>
        <w:pStyle w:val="Heading2"/>
      </w:pPr>
      <w:r>
        <w:t xml:space="preserve">3.3 The Preserved Tablet can reckon</w:t>
      </w:r>
    </w:p>
    <w:bookmarkEnd w:id="102"/>
    <w:bookmarkStart w:id="103" w:name="heaven"/>
    <w:p>
      <w:pPr>
        <w:pStyle w:val="Heading2"/>
      </w:pPr>
      <w:r>
        <w:t xml:space="preserve">3.4 Heaven</w:t>
      </w:r>
    </w:p>
    <w:bookmarkEnd w:id="103"/>
    <w:bookmarkStart w:id="104" w:name="heaven-of-revelation"/>
    <w:p>
      <w:pPr>
        <w:pStyle w:val="Heading2"/>
      </w:pPr>
      <w:r>
        <w:t xml:space="preserve">3.5 Heaven of Revelation</w:t>
      </w:r>
    </w:p>
    <w:bookmarkEnd w:id="104"/>
    <w:bookmarkStart w:id="105" w:name="heaven-of-grandeur-and-might"/>
    <w:p>
      <w:pPr>
        <w:pStyle w:val="Heading2"/>
      </w:pPr>
      <w:r>
        <w:t xml:space="preserve">3.6 Heaven of Grandeur and Might</w:t>
      </w:r>
    </w:p>
    <w:p>
      <w:pPr>
        <w:pStyle w:val="FirstParagraph"/>
      </w:pPr>
      <w:r>
        <w:t xml:space="preserve">We have desired in the realm of power only the remembrance of God and what has been revealed from Him, and sufficient is God as My helper.</w:t>
      </w:r>
    </w:p>
    <w:p>
      <w:pPr>
        <w:pStyle w:val="BodyText"/>
      </w:pPr>
      <w:r>
        <w:t xml:space="preserve">Realm of Power</w:t>
      </w:r>
    </w:p>
    <w:bookmarkEnd w:id="105"/>
    <w:bookmarkStart w:id="106" w:name="the-mother-book"/>
    <w:p>
      <w:pPr>
        <w:pStyle w:val="Heading2"/>
      </w:pPr>
      <w:r>
        <w:t xml:space="preserve">3.7 The Mother Book</w:t>
      </w:r>
    </w:p>
    <w:bookmarkEnd w:id="106"/>
    <w:bookmarkStart w:id="107" w:name="greater-world"/>
    <w:p>
      <w:pPr>
        <w:pStyle w:val="Heading2"/>
      </w:pPr>
      <w:r>
        <w:t xml:space="preserve">3.8 Greater World</w:t>
      </w:r>
    </w:p>
    <w:p>
      <w:pPr>
        <w:pStyle w:val="FirstParagraph"/>
      </w:pPr>
      <w:r>
        <w:t xml:space="preserve">The Kingdom</w:t>
      </w:r>
    </w:p>
    <w:p>
      <w:pPr>
        <w:pStyle w:val="BodyText"/>
      </w:pPr>
      <w:r>
        <w:t xml:space="preserve">We have desired in the kingdom only the exaltation of the Cause of God and His praise, and sufficient is God as My trustee.</w:t>
      </w:r>
    </w:p>
    <w:bookmarkEnd w:id="107"/>
    <w:bookmarkStart w:id="108" w:name="the-lesser-world"/>
    <w:p>
      <w:pPr>
        <w:pStyle w:val="Heading2"/>
      </w:pPr>
      <w:r>
        <w:t xml:space="preserve">3.9 The Lesser World</w:t>
      </w:r>
    </w:p>
    <w:p>
      <w:pPr>
        <w:pStyle w:val="FirstParagraph"/>
      </w:pPr>
      <w:r>
        <w:t xml:space="preserve">Dominion</w:t>
      </w:r>
    </w:p>
    <w:p>
      <w:pPr>
        <w:pStyle w:val="BodyText"/>
      </w:pPr>
      <w:r>
        <w:t xml:space="preserve">We have desired in the dominion only the appearance of God and His sovereignty, and sufficient is God as My witness.</w:t>
      </w:r>
    </w:p>
    <w:bookmarkEnd w:id="108"/>
    <w:bookmarkStart w:id="109" w:name="kingdom-of-your-lord"/>
    <w:p>
      <w:pPr>
        <w:pStyle w:val="Heading2"/>
      </w:pPr>
      <w:r>
        <w:t xml:space="preserve">3.10 Kingdom of Your Lord</w:t>
      </w:r>
    </w:p>
    <w:p>
      <w:pPr>
        <w:pStyle w:val="FirstParagraph"/>
      </w:pPr>
      <w:r>
        <w:t xml:space="preserve">School of God</w:t>
      </w:r>
    </w:p>
    <w:p>
      <w:pPr>
        <w:pStyle w:val="BodyText"/>
      </w:pPr>
      <w:r>
        <w:t xml:space="preserve">Were We to speak in this station with the tongue of the dwellers of the Kingdom, We would say that God created that School before the creation of the heavens and the earth, and We entered it before the Káf was joined with its supporting Nún.</w:t>
      </w:r>
    </w:p>
    <w:p>
      <w:pPr>
        <w:pStyle w:val="BodyText"/>
      </w:pPr>
      <w:r>
        <w:t xml:space="preserve">This is the language of</w:t>
      </w:r>
      <w:r>
        <w:t xml:space="preserve"> </w:t>
      </w:r>
      <w:r>
        <w:rPr>
          <w:b/>
          <w:bCs/>
        </w:rPr>
        <w:t xml:space="preserve">My servants in My Kingdom</w:t>
      </w:r>
      <w:r>
        <w:t xml:space="preserve">. Reflect upon what is uttered by the tongue of those in My Dominion of Power, with what We have taught them of knowledge from Our presence, and of what was hidden in the knowledge of God. And reflect upon what is spoken by the Tongue of Grandeur and Might in its praiseworthy station.</w:t>
      </w:r>
    </w:p>
    <w:bookmarkEnd w:id="109"/>
    <w:bookmarkStart w:id="110" w:name="kingdom-of-names"/>
    <w:p>
      <w:pPr>
        <w:pStyle w:val="Heading2"/>
      </w:pPr>
      <w:r>
        <w:t xml:space="preserve">3.11 Kingdom of Names</w:t>
      </w:r>
    </w:p>
    <w:p>
      <w:pPr>
        <w:pStyle w:val="FirstParagraph"/>
      </w:pPr>
      <w:r>
        <w:t xml:space="preserve">Cities of Names have submitted to God’s Cause.</w:t>
      </w:r>
    </w:p>
    <w:bookmarkEnd w:id="110"/>
    <w:bookmarkStart w:id="111" w:name="kingdom-of-command"/>
    <w:p>
      <w:pPr>
        <w:pStyle w:val="Heading2"/>
      </w:pPr>
      <w:r>
        <w:t xml:space="preserve">3.12 Kingdom of Command</w:t>
      </w:r>
    </w:p>
    <w:bookmarkEnd w:id="111"/>
    <w:bookmarkStart w:id="112" w:name="the-throne"/>
    <w:p>
      <w:pPr>
        <w:pStyle w:val="Heading2"/>
      </w:pPr>
      <w:r>
        <w:t xml:space="preserve">3.13 The Throne</w:t>
      </w:r>
    </w:p>
    <w:bookmarkEnd w:id="112"/>
    <w:bookmarkStart w:id="113" w:name="the-sidrat-al-muntaha"/>
    <w:p>
      <w:pPr>
        <w:pStyle w:val="Heading2"/>
      </w:pPr>
      <w:r>
        <w:t xml:space="preserve">3.14 The Sidrat al-Muntaha</w:t>
      </w:r>
    </w:p>
    <w:p>
      <w:pPr>
        <w:pStyle w:val="FirstParagraph"/>
      </w:pPr>
      <w:r>
        <w:t xml:space="preserve">aka the Divine Lote-Tree of the farthest limit</w:t>
      </w:r>
    </w:p>
    <w:p>
      <w:pPr>
        <w:pStyle w:val="BodyText"/>
      </w:pPr>
      <w:r>
        <w:t xml:space="preserve">call on the lofty Mount upon the holy land: The sovereignty belongs to God, the Almighty, the Beloved. (in regards to the revelation)</w:t>
      </w:r>
    </w:p>
    <w:p>
      <w:pPr>
        <w:pStyle w:val="BodyText"/>
      </w:pPr>
      <w:r>
        <w:t xml:space="preserve">Lote-Tree recites to you of the verses of God</w:t>
      </w:r>
    </w:p>
    <w:bookmarkEnd w:id="113"/>
    <w:bookmarkEnd w:id="114"/>
    <w:bookmarkStart w:id="122" w:name="belief-in-angels"/>
    <w:p>
      <w:pPr>
        <w:pStyle w:val="Heading1"/>
      </w:pPr>
      <w:r>
        <w:t xml:space="preserve">4. Belief in Angels</w:t>
      </w:r>
    </w:p>
    <w:bookmarkStart w:id="115" w:name="hosts-of-the-celestial-realm"/>
    <w:p>
      <w:pPr>
        <w:pStyle w:val="Heading2"/>
      </w:pPr>
      <w:r>
        <w:t xml:space="preserve">4.1 Hosts of the Celestial Realm</w:t>
      </w:r>
    </w:p>
    <w:p>
      <w:pPr>
        <w:pStyle w:val="FirstParagraph"/>
      </w:pPr>
      <w:r>
        <w:t xml:space="preserve">Will aid anyone who rises to assist His Cause.</w:t>
      </w:r>
    </w:p>
    <w:p>
      <w:pPr>
        <w:pStyle w:val="BodyText"/>
      </w:pPr>
      <w:r>
        <w:t xml:space="preserve">Remember those who abandon oppression and wrongdoing and embrace piety.</w:t>
      </w:r>
    </w:p>
    <w:p>
      <w:pPr>
        <w:pStyle w:val="BodyText"/>
      </w:pPr>
      <w:r>
        <w:t xml:space="preserve">Will not get near those who have stained garments during prayer.</w:t>
      </w:r>
    </w:p>
    <w:p>
      <w:pPr>
        <w:pStyle w:val="BodyText"/>
      </w:pPr>
      <w:r>
        <w:t xml:space="preserve">Hastened in longing to meet Him (Baha’u’llah)</w:t>
      </w:r>
    </w:p>
    <w:bookmarkEnd w:id="115"/>
    <w:bookmarkStart w:id="116" w:name="concourse-on-high"/>
    <w:p>
      <w:pPr>
        <w:pStyle w:val="Heading2"/>
      </w:pPr>
      <w:r>
        <w:t xml:space="preserve">4.2 Concourse on High</w:t>
      </w:r>
    </w:p>
    <w:p>
      <w:pPr>
        <w:pStyle w:val="FirstParagraph"/>
      </w:pPr>
      <w:r>
        <w:t xml:space="preserve">Lamented the fire of hatred from Istanbul.</w:t>
      </w:r>
    </w:p>
    <w:p>
      <w:pPr>
        <w:pStyle w:val="BodyText"/>
      </w:pPr>
      <w:r>
        <w:t xml:space="preserve">Has submitted to the Cause of God.</w:t>
      </w:r>
    </w:p>
    <w:bookmarkEnd w:id="116"/>
    <w:bookmarkStart w:id="117" w:name="concourse-of-creation"/>
    <w:p>
      <w:pPr>
        <w:pStyle w:val="Heading2"/>
      </w:pPr>
      <w:r>
        <w:t xml:space="preserve">4.3 Concourse of Creation</w:t>
      </w:r>
    </w:p>
    <w:p>
      <w:pPr>
        <w:pStyle w:val="FirstParagraph"/>
      </w:pPr>
      <w:r>
        <w:t xml:space="preserve">O concourse of creation! Hear the call of the Lord of Names. He calls you from His Most Great Prison: Truly, there is no God but Me, the Almighty, the Majestic, the Subduer, the Exalted, the All-Knowing, the All-Wise. There is no God but Him, the Almighty over all the worlds. If He wills, He can seize the world with a single word from His presence. Beware that you do not hesitate in this Cause, to which the Concourse on High and the dwellers in the cities of names have submitted. Fear God and do not be of the veiled. Burn away the veils with the fire of My love, and the clouds of glory with this Name by which We have subdued all the worlds.</w:t>
      </w:r>
    </w:p>
    <w:bookmarkEnd w:id="117"/>
    <w:bookmarkStart w:id="118" w:name="X993847883a34fe3c516f9b62dbb88614f7dffd2"/>
    <w:p>
      <w:pPr>
        <w:pStyle w:val="Heading2"/>
      </w:pPr>
      <w:r>
        <w:t xml:space="preserve">4.4 Those Who Circle Around the Exalted Throne</w:t>
      </w:r>
    </w:p>
    <w:p>
      <w:pPr>
        <w:pStyle w:val="FirstParagraph"/>
      </w:pPr>
      <w:r>
        <w:t xml:space="preserve">Lamented the fire of hatred from Istanbul</w:t>
      </w:r>
    </w:p>
    <w:bookmarkEnd w:id="118"/>
    <w:bookmarkStart w:id="119" w:name="angels"/>
    <w:p>
      <w:pPr>
        <w:pStyle w:val="Heading2"/>
      </w:pPr>
      <w:r>
        <w:t xml:space="preserve">4.5 Angels</w:t>
      </w:r>
    </w:p>
    <w:p>
      <w:pPr>
        <w:pStyle w:val="FirstParagraph"/>
      </w:pPr>
      <w:r>
        <w:t xml:space="preserve">A company of nearest angels will aid anyone who rises to assist His cause.</w:t>
      </w:r>
    </w:p>
    <w:bookmarkEnd w:id="119"/>
    <w:bookmarkStart w:id="120" w:name="those-who-dwell-in-this-station"/>
    <w:p>
      <w:pPr>
        <w:pStyle w:val="Heading2"/>
      </w:pPr>
      <w:r>
        <w:t xml:space="preserve">4.6 Those Who Dwell in this Station</w:t>
      </w:r>
    </w:p>
    <w:p>
      <w:pPr>
        <w:pStyle w:val="FirstParagraph"/>
      </w:pPr>
      <w:r>
        <w:t xml:space="preserve">Remember those who abandon oppression and wrongdoing and embrace piety.</w:t>
      </w:r>
    </w:p>
    <w:bookmarkEnd w:id="120"/>
    <w:bookmarkStart w:id="121" w:name="the-breaker-of-dawn-maybe-holy-maiden"/>
    <w:p>
      <w:pPr>
        <w:pStyle w:val="Heading2"/>
      </w:pPr>
      <w:r>
        <w:t xml:space="preserve">4.7 The Breaker of Dawn (Maybe Holy Maiden)</w:t>
      </w:r>
    </w:p>
    <w:p>
      <w:pPr>
        <w:pStyle w:val="FirstParagraph"/>
      </w:pPr>
      <w:r>
        <w:t xml:space="preserve">The Tablets have been adorned with the seal of the Breaker of the Dawn, who speaks between the heavens and the earth.</w:t>
      </w:r>
    </w:p>
    <w:bookmarkEnd w:id="121"/>
    <w:bookmarkEnd w:id="122"/>
    <w:bookmarkStart w:id="125" w:name="belief-in-the-holy-spirit"/>
    <w:p>
      <w:pPr>
        <w:pStyle w:val="Heading1"/>
      </w:pPr>
      <w:r>
        <w:t xml:space="preserve">5. Belief in the Holy Spirit</w:t>
      </w:r>
    </w:p>
    <w:bookmarkStart w:id="123" w:name="spirit-of-the-books"/>
    <w:p>
      <w:pPr>
        <w:pStyle w:val="Heading2"/>
      </w:pPr>
      <w:r>
        <w:t xml:space="preserve">5.1 Spirit of the Books</w:t>
      </w:r>
    </w:p>
    <w:p>
      <w:pPr>
        <w:pStyle w:val="FirstParagraph"/>
      </w:pPr>
      <w:r>
        <w:t xml:space="preserve">This is the spirit of the books, breathed into the Most Exalted Pen, and all of creation has been thunderstruck, except those who have been touched by the breezes of My mercy and the sweet fragrances of the Most Glorious One, which dominate all the worlds.</w:t>
      </w:r>
    </w:p>
    <w:bookmarkEnd w:id="123"/>
    <w:bookmarkStart w:id="124" w:name="dove-of-praise"/>
    <w:p>
      <w:pPr>
        <w:pStyle w:val="Heading2"/>
      </w:pPr>
      <w:r>
        <w:t xml:space="preserve">5.2 Dove of Praise</w:t>
      </w:r>
    </w:p>
    <w:p>
      <w:pPr>
        <w:pStyle w:val="FirstParagraph"/>
      </w:pPr>
      <w:r>
        <w:t xml:space="preserve">When the Dove of Praise takes flight from the bough of glorification and seeks the most distant and hidden destination</w:t>
      </w:r>
    </w:p>
    <w:bookmarkEnd w:id="124"/>
    <w:bookmarkEnd w:id="125"/>
    <w:bookmarkStart w:id="179" w:name="belief-in-the-commands-of-god"/>
    <w:p>
      <w:pPr>
        <w:pStyle w:val="Heading1"/>
      </w:pPr>
      <w:r>
        <w:t xml:space="preserve">6. Belief in the Commands of God</w:t>
      </w:r>
    </w:p>
    <w:bookmarkStart w:id="126" w:name="command-of-god-before-and-after"/>
    <w:p>
      <w:pPr>
        <w:pStyle w:val="Heading2"/>
      </w:pPr>
      <w:r>
        <w:t xml:space="preserve">6.1 Command of God Before and After</w:t>
      </w:r>
    </w:p>
    <w:p>
      <w:pPr>
        <w:pStyle w:val="FirstParagraph"/>
      </w:pPr>
      <w:r>
        <w:t xml:space="preserve">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p>
    <w:p>
      <w:pPr>
        <w:pStyle w:val="BodyText"/>
      </w:pPr>
      <w:r>
        <w:t xml:space="preserve">If He permits what was forbidden in the eternal past, or forbids what was permitted, no one has the right to object to Him.</w:t>
      </w:r>
    </w:p>
    <w:bookmarkEnd w:id="126"/>
    <w:bookmarkStart w:id="127" w:name="the-religion-of-god-before-and-after"/>
    <w:p>
      <w:pPr>
        <w:pStyle w:val="Heading2"/>
      </w:pPr>
      <w:r>
        <w:t xml:space="preserve">6.2 The Religion of God Before and After</w:t>
      </w:r>
    </w:p>
    <w:bookmarkEnd w:id="127"/>
    <w:bookmarkStart w:id="128" w:name="revelation"/>
    <w:p>
      <w:pPr>
        <w:pStyle w:val="Heading2"/>
      </w:pPr>
      <w:r>
        <w:t xml:space="preserve">6.3 Revelation</w:t>
      </w:r>
    </w:p>
    <w:p>
      <w:pPr>
        <w:pStyle w:val="FirstParagraph"/>
      </w:pPr>
      <w:r>
        <w:t xml:space="preserve">Evidence and proof circle around it</w:t>
      </w:r>
    </w:p>
    <w:bookmarkEnd w:id="128"/>
    <w:bookmarkStart w:id="129" w:name="the-book"/>
    <w:p>
      <w:pPr>
        <w:pStyle w:val="Heading2"/>
      </w:pPr>
      <w:r>
        <w:t xml:space="preserve">6.4 The Book</w:t>
      </w:r>
    </w:p>
    <w:p>
      <w:pPr>
        <w:pStyle w:val="FirstParagraph"/>
      </w:pPr>
      <w:r>
        <w:t xml:space="preserve">Refers specifically to the Kitab-i-Aqdas</w:t>
      </w:r>
    </w:p>
    <w:bookmarkEnd w:id="129"/>
    <w:bookmarkStart w:id="130" w:name="light-of-divine-unity"/>
    <w:p>
      <w:pPr>
        <w:pStyle w:val="Heading2"/>
      </w:pPr>
      <w:r>
        <w:t xml:space="preserve">6.5 Light of Divine Unity</w:t>
      </w:r>
    </w:p>
    <w:bookmarkEnd w:id="130"/>
    <w:bookmarkStart w:id="131" w:name="X4c7467f29d546f7af39749674d2482f9e2eb3a0"/>
    <w:p>
      <w:pPr>
        <w:pStyle w:val="Heading2"/>
      </w:pPr>
      <w:r>
        <w:t xml:space="preserve">6.6 Greatest Means For the Order of the World</w:t>
      </w:r>
    </w:p>
    <w:p>
      <w:pPr>
        <w:pStyle w:val="FirstParagraph"/>
      </w:pPr>
      <w:r>
        <w:t xml:space="preserve">Turned the worlds upside down.</w:t>
      </w:r>
    </w:p>
    <w:p>
      <w:pPr>
        <w:pStyle w:val="BodyText"/>
      </w:pPr>
      <w:r>
        <w:t xml:space="preserve">The greater world would tremble, let alone the lesser world.</w:t>
      </w:r>
    </w:p>
    <w:bookmarkEnd w:id="131"/>
    <w:bookmarkStart w:id="132" w:name="most-great-order"/>
    <w:p>
      <w:pPr>
        <w:pStyle w:val="Heading2"/>
      </w:pPr>
      <w:r>
        <w:t xml:space="preserve">6.7 Most Great Order</w:t>
      </w:r>
    </w:p>
    <w:p>
      <w:pPr>
        <w:pStyle w:val="FirstParagraph"/>
      </w:pPr>
      <w:r>
        <w:t xml:space="preserve">The order has been disturbed by this Most Great Order, and the arrangement has been altered by this wondrous Revelation, the like of which the eye of creation has never witnessed.</w:t>
      </w:r>
    </w:p>
    <w:bookmarkEnd w:id="132"/>
    <w:bookmarkStart w:id="133" w:name="most-great-law"/>
    <w:p>
      <w:pPr>
        <w:pStyle w:val="Heading2"/>
      </w:pPr>
      <w:r>
        <w:t xml:space="preserve">6.8 Most Great Law</w:t>
      </w:r>
    </w:p>
    <w:bookmarkEnd w:id="133"/>
    <w:bookmarkStart w:id="134" w:name="most-great-proof"/>
    <w:p>
      <w:pPr>
        <w:pStyle w:val="Heading2"/>
      </w:pPr>
      <w:r>
        <w:t xml:space="preserve">6.9 Most Great Proof</w:t>
      </w:r>
    </w:p>
    <w:p>
      <w:pPr>
        <w:pStyle w:val="FirstParagraph"/>
      </w:pPr>
      <w:r>
        <w:t xml:space="preserve">Every proof has been established through the ages</w:t>
      </w:r>
    </w:p>
    <w:bookmarkEnd w:id="134"/>
    <w:bookmarkStart w:id="135" w:name="fabric-of-the-laws"/>
    <w:p>
      <w:pPr>
        <w:pStyle w:val="Heading2"/>
      </w:pPr>
      <w:r>
        <w:t xml:space="preserve">6.10 Fabric of the Laws</w:t>
      </w:r>
    </w:p>
    <w:p>
      <w:pPr>
        <w:pStyle w:val="FirstParagraph"/>
      </w:pPr>
      <w:r>
        <w:t xml:space="preserve">Adorn the temple of humankind. Hearts may rejoice. Eyes brightened.</w:t>
      </w:r>
    </w:p>
    <w:bookmarkEnd w:id="135"/>
    <w:bookmarkStart w:id="136" w:name="preservation-of-nations"/>
    <w:p>
      <w:pPr>
        <w:pStyle w:val="Heading2"/>
      </w:pPr>
      <w:r>
        <w:t xml:space="preserve">6.11 Preservation of Nations</w:t>
      </w:r>
    </w:p>
    <w:bookmarkEnd w:id="136"/>
    <w:bookmarkStart w:id="137" w:name="keys-of-gods-mercy"/>
    <w:p>
      <w:pPr>
        <w:pStyle w:val="Heading2"/>
      </w:pPr>
      <w:r>
        <w:t xml:space="preserve">6.12 Keys of God’s Mercy</w:t>
      </w:r>
    </w:p>
    <w:bookmarkEnd w:id="137"/>
    <w:bookmarkStart w:id="138" w:name="lamps-of-gods-care"/>
    <w:p>
      <w:pPr>
        <w:pStyle w:val="Heading2"/>
      </w:pPr>
      <w:r>
        <w:t xml:space="preserve">6.13 Lamps of God’s Care</w:t>
      </w:r>
    </w:p>
    <w:bookmarkEnd w:id="138"/>
    <w:bookmarkStart w:id="139" w:name="lamp-of-wisdom"/>
    <w:p>
      <w:pPr>
        <w:pStyle w:val="Heading2"/>
      </w:pPr>
      <w:r>
        <w:t xml:space="preserve">6.14 Lamp of Wisdom</w:t>
      </w:r>
    </w:p>
    <w:bookmarkEnd w:id="139"/>
    <w:bookmarkStart w:id="140" w:name="lamp-of-success"/>
    <w:p>
      <w:pPr>
        <w:pStyle w:val="Heading2"/>
      </w:pPr>
      <w:r>
        <w:t xml:space="preserve">6.15 Lamp of Success</w:t>
      </w:r>
    </w:p>
    <w:bookmarkEnd w:id="140"/>
    <w:bookmarkStart w:id="141" w:name="lamp-of-eternity"/>
    <w:p>
      <w:pPr>
        <w:pStyle w:val="Heading2"/>
      </w:pPr>
      <w:r>
        <w:t xml:space="preserve">6.16 Lamp of Eternity</w:t>
      </w:r>
    </w:p>
    <w:bookmarkEnd w:id="141"/>
    <w:bookmarkStart w:id="142" w:name="sun-of-wisdom"/>
    <w:p>
      <w:pPr>
        <w:pStyle w:val="Heading2"/>
      </w:pPr>
      <w:r>
        <w:t xml:space="preserve">6.17 Sun of Wisdom</w:t>
      </w:r>
    </w:p>
    <w:bookmarkEnd w:id="142"/>
    <w:bookmarkStart w:id="143" w:name="counsel-of-god"/>
    <w:p>
      <w:pPr>
        <w:pStyle w:val="Heading2"/>
      </w:pPr>
      <w:r>
        <w:t xml:space="preserve">6.18 Counsel of God</w:t>
      </w:r>
    </w:p>
    <w:bookmarkEnd w:id="143"/>
    <w:bookmarkStart w:id="144" w:name="sun-of-explanation"/>
    <w:p>
      <w:pPr>
        <w:pStyle w:val="Heading2"/>
      </w:pPr>
      <w:r>
        <w:t xml:space="preserve">6.19 Sun of Explanation</w:t>
      </w:r>
    </w:p>
    <w:bookmarkEnd w:id="144"/>
    <w:bookmarkStart w:id="145" w:name="fragrance-from-gods-garment"/>
    <w:p>
      <w:pPr>
        <w:pStyle w:val="Heading2"/>
      </w:pPr>
      <w:r>
        <w:t xml:space="preserve">6.20 Fragrance from God’s Garment</w:t>
      </w:r>
    </w:p>
    <w:bookmarkEnd w:id="145"/>
    <w:bookmarkStart w:id="146" w:name="nectar-of-justice"/>
    <w:p>
      <w:pPr>
        <w:pStyle w:val="Heading2"/>
      </w:pPr>
      <w:r>
        <w:t xml:space="preserve">6.21 Nectar of Justice</w:t>
      </w:r>
    </w:p>
    <w:bookmarkEnd w:id="146"/>
    <w:bookmarkStart w:id="147" w:name="nectar-of-life"/>
    <w:p>
      <w:pPr>
        <w:pStyle w:val="Heading2"/>
      </w:pPr>
      <w:r>
        <w:t xml:space="preserve">6.22 Nectar of Life</w:t>
      </w:r>
    </w:p>
    <w:bookmarkEnd w:id="147"/>
    <w:bookmarkStart w:id="148" w:name="the-choice-sealed-wine"/>
    <w:p>
      <w:pPr>
        <w:pStyle w:val="Heading2"/>
      </w:pPr>
      <w:r>
        <w:t xml:space="preserve">6.23 The Choice Sealed Wine</w:t>
      </w:r>
    </w:p>
    <w:bookmarkEnd w:id="148"/>
    <w:bookmarkStart w:id="149" w:name="most-upright-path"/>
    <w:p>
      <w:pPr>
        <w:pStyle w:val="Heading2"/>
      </w:pPr>
      <w:r>
        <w:t xml:space="preserve">6.24 Most Upright Path</w:t>
      </w:r>
    </w:p>
    <w:bookmarkEnd w:id="149"/>
    <w:bookmarkStart w:id="150" w:name="carry-out-ordinances-of-god-with-love"/>
    <w:p>
      <w:pPr>
        <w:pStyle w:val="Heading2"/>
      </w:pPr>
      <w:r>
        <w:t xml:space="preserve">6.25 Carry Out Ordinances of God With Love</w:t>
      </w:r>
    </w:p>
    <w:bookmarkEnd w:id="150"/>
    <w:bookmarkStart w:id="151" w:name="pearls-of-laws"/>
    <w:p>
      <w:pPr>
        <w:pStyle w:val="Heading2"/>
      </w:pPr>
      <w:r>
        <w:t xml:space="preserve">6.26 Pearls of Laws</w:t>
      </w:r>
    </w:p>
    <w:bookmarkEnd w:id="151"/>
    <w:bookmarkStart w:id="152" w:name="the-ocean"/>
    <w:p>
      <w:pPr>
        <w:pStyle w:val="Heading2"/>
      </w:pPr>
      <w:r>
        <w:t xml:space="preserve">6.27 The Ocean</w:t>
      </w:r>
    </w:p>
    <w:p>
      <w:pPr>
        <w:pStyle w:val="FirstParagraph"/>
      </w:pPr>
      <w:r>
        <w:t xml:space="preserve">Within are pearls of knowledge</w:t>
      </w:r>
    </w:p>
    <w:p>
      <w:pPr>
        <w:pStyle w:val="BodyText"/>
      </w:pPr>
      <w:r>
        <w:t xml:space="preserve">pearls of wisdom</w:t>
      </w:r>
    </w:p>
    <w:p>
      <w:pPr>
        <w:pStyle w:val="BodyText"/>
      </w:pPr>
      <w:r>
        <w:t xml:space="preserve">pearls of mysteries</w:t>
      </w:r>
    </w:p>
    <w:p>
      <w:pPr>
        <w:pStyle w:val="BodyText"/>
      </w:pPr>
      <w:r>
        <w:t xml:space="preserve">Used also for the Bayan</w:t>
      </w:r>
    </w:p>
    <w:bookmarkEnd w:id="152"/>
    <w:bookmarkStart w:id="153" w:name="water-of-life"/>
    <w:p>
      <w:pPr>
        <w:pStyle w:val="Heading2"/>
      </w:pPr>
      <w:r>
        <w:t xml:space="preserve">6.28 Water of Life</w:t>
      </w:r>
    </w:p>
    <w:p>
      <w:pPr>
        <w:pStyle w:val="FirstParagraph"/>
      </w:pPr>
      <w:r>
        <w:t xml:space="preserve">Lifeless bones are revived</w:t>
      </w:r>
    </w:p>
    <w:bookmarkEnd w:id="153"/>
    <w:bookmarkStart w:id="154" w:name="kawthar-of-life"/>
    <w:p>
      <w:pPr>
        <w:pStyle w:val="Heading2"/>
      </w:pPr>
      <w:r>
        <w:t xml:space="preserve">6.29 Kawthar of Life</w:t>
      </w:r>
    </w:p>
    <w:p>
      <w:pPr>
        <w:pStyle w:val="FirstParagraph"/>
      </w:pPr>
      <w:r>
        <w:t xml:space="preserve">Is in a paradise that comes from the essence of the Exalted One.</w:t>
      </w:r>
    </w:p>
    <w:bookmarkEnd w:id="154"/>
    <w:bookmarkStart w:id="155" w:name="clear-stream"/>
    <w:p>
      <w:pPr>
        <w:pStyle w:val="Heading2"/>
      </w:pPr>
      <w:r>
        <w:t xml:space="preserve">6.30 Clear Stream</w:t>
      </w:r>
    </w:p>
    <w:p>
      <w:pPr>
        <w:pStyle w:val="FirstParagraph"/>
      </w:pPr>
      <w:r>
        <w:t xml:space="preserve">Rivers of Fresh and Pure Water have gushed forth from the stones due to the sweetness of the utterance of your Lord.</w:t>
      </w:r>
    </w:p>
    <w:bookmarkEnd w:id="155"/>
    <w:bookmarkStart w:id="156" w:name="protection"/>
    <w:p>
      <w:pPr>
        <w:pStyle w:val="Heading2"/>
      </w:pPr>
      <w:r>
        <w:t xml:space="preserve">6.31 Protection</w:t>
      </w:r>
    </w:p>
    <w:bookmarkEnd w:id="156"/>
    <w:bookmarkStart w:id="157" w:name="nurture-with-whips-of-wisdom"/>
    <w:p>
      <w:pPr>
        <w:pStyle w:val="Heading2"/>
      </w:pPr>
      <w:r>
        <w:t xml:space="preserve">6.32 Nurture With Whips of Wisdom</w:t>
      </w:r>
    </w:p>
    <w:p>
      <w:pPr>
        <w:pStyle w:val="FirstParagraph"/>
      </w:pPr>
      <w:r>
        <w:t xml:space="preserve">Just as parents nurture their children</w:t>
      </w:r>
    </w:p>
    <w:bookmarkEnd w:id="157"/>
    <w:bookmarkStart w:id="158" w:name="showers-of-grace"/>
    <w:p>
      <w:pPr>
        <w:pStyle w:val="Heading2"/>
      </w:pPr>
      <w:r>
        <w:t xml:space="preserve">6.33 Showers of Grace</w:t>
      </w:r>
    </w:p>
    <w:p>
      <w:pPr>
        <w:pStyle w:val="FirstParagraph"/>
      </w:pPr>
      <w:r>
        <w:t xml:space="preserve">Grace of God</w:t>
      </w:r>
    </w:p>
    <w:bookmarkEnd w:id="158"/>
    <w:bookmarkStart w:id="159" w:name="that-which-benefits-you"/>
    <w:p>
      <w:pPr>
        <w:pStyle w:val="Heading2"/>
      </w:pPr>
      <w:r>
        <w:t xml:space="preserve">6.34 That Which Benefits You</w:t>
      </w:r>
    </w:p>
    <w:p>
      <w:pPr>
        <w:pStyle w:val="FirstParagraph"/>
      </w:pPr>
      <w:r>
        <w:t xml:space="preserve">Take the laws of God with the hands of power and might. Abandon the ways of the ignorant.</w:t>
      </w:r>
    </w:p>
    <w:bookmarkEnd w:id="159"/>
    <w:bookmarkStart w:id="160" w:name="orb-of-the-cause"/>
    <w:p>
      <w:pPr>
        <w:pStyle w:val="Heading2"/>
      </w:pPr>
      <w:r>
        <w:t xml:space="preserve">6.35 Orb of the Cause</w:t>
      </w:r>
    </w:p>
    <w:bookmarkEnd w:id="160"/>
    <w:bookmarkStart w:id="161" w:name="ornament-of-the-command"/>
    <w:p>
      <w:pPr>
        <w:pStyle w:val="Heading2"/>
      </w:pPr>
      <w:r>
        <w:t xml:space="preserve">6.36 Ornament of the Command</w:t>
      </w:r>
    </w:p>
    <w:bookmarkEnd w:id="161"/>
    <w:bookmarkStart w:id="162" w:name="ordinances-of-their-lord"/>
    <w:p>
      <w:pPr>
        <w:pStyle w:val="Heading2"/>
      </w:pPr>
      <w:r>
        <w:t xml:space="preserve">6.37 Ordinances of Their Lord</w:t>
      </w:r>
    </w:p>
    <w:bookmarkEnd w:id="162"/>
    <w:bookmarkStart w:id="163" w:name="enlivens-the-hearts"/>
    <w:p>
      <w:pPr>
        <w:pStyle w:val="Heading2"/>
      </w:pPr>
      <w:r>
        <w:t xml:space="preserve">6.38 Enlivens the Hearts</w:t>
      </w:r>
    </w:p>
    <w:bookmarkEnd w:id="163"/>
    <w:bookmarkStart w:id="164" w:name="balance-of-truth"/>
    <w:p>
      <w:pPr>
        <w:pStyle w:val="Heading2"/>
      </w:pPr>
      <w:r>
        <w:t xml:space="preserve">6.39 Balance of Truth</w:t>
      </w:r>
    </w:p>
    <w:bookmarkEnd w:id="164"/>
    <w:bookmarkStart w:id="165" w:name="most-great-balance"/>
    <w:p>
      <w:pPr>
        <w:pStyle w:val="Heading2"/>
      </w:pPr>
      <w:r>
        <w:t xml:space="preserve">6.40 Most Great Balance</w:t>
      </w:r>
    </w:p>
    <w:p>
      <w:pPr>
        <w:pStyle w:val="FirstParagraph"/>
      </w:pPr>
      <w:r>
        <w:t xml:space="preserve">Balance of guidance from God.</w:t>
      </w:r>
    </w:p>
    <w:p>
      <w:pPr>
        <w:pStyle w:val="BodyText"/>
      </w:pPr>
      <w:r>
        <w:t xml:space="preserve">For those in the heavens and earth.</w:t>
      </w:r>
    </w:p>
    <w:p>
      <w:pPr>
        <w:pStyle w:val="BodyText"/>
      </w:pPr>
      <w:r>
        <w:t xml:space="preserve">Souls soar to the Source of Revelation</w:t>
      </w:r>
    </w:p>
    <w:p>
      <w:pPr>
        <w:pStyle w:val="BodyText"/>
      </w:pPr>
      <w:r>
        <w:t xml:space="preserve">Every poor soul has been enriched</w:t>
      </w:r>
    </w:p>
    <w:p>
      <w:pPr>
        <w:pStyle w:val="BodyText"/>
      </w:pPr>
      <w:r>
        <w:t xml:space="preserve">Every learned one has been taught</w:t>
      </w:r>
    </w:p>
    <w:p>
      <w:pPr>
        <w:pStyle w:val="BodyText"/>
      </w:pPr>
      <w:r>
        <w:t xml:space="preserve">Whoever desires to ascend to God has been lifted up</w:t>
      </w:r>
    </w:p>
    <w:bookmarkEnd w:id="165"/>
    <w:bookmarkStart w:id="166" w:name="self-sufficient"/>
    <w:p>
      <w:pPr>
        <w:pStyle w:val="Heading2"/>
      </w:pPr>
      <w:r>
        <w:t xml:space="preserve">6.41 Self-Sufficient</w:t>
      </w:r>
    </w:p>
    <w:bookmarkEnd w:id="166"/>
    <w:bookmarkStart w:id="167" w:name="crimson-spot"/>
    <w:p>
      <w:pPr>
        <w:pStyle w:val="Heading2"/>
      </w:pPr>
      <w:r>
        <w:t xml:space="preserve">6.42 Crimson Spot</w:t>
      </w:r>
    </w:p>
    <w:bookmarkEnd w:id="167"/>
    <w:bookmarkStart w:id="168" w:name="Xe8bd7cc59c780c26757f28f75deba6e9ca1d889"/>
    <w:p>
      <w:pPr>
        <w:pStyle w:val="Heading2"/>
      </w:pPr>
      <w:r>
        <w:t xml:space="preserve">6.43 Adorned with the Seal of the Breaker of the Dawn</w:t>
      </w:r>
    </w:p>
    <w:bookmarkEnd w:id="168"/>
    <w:bookmarkStart w:id="169" w:name="dawning-place-of-the-knowledge-of-god"/>
    <w:p>
      <w:pPr>
        <w:pStyle w:val="Heading2"/>
      </w:pPr>
      <w:r>
        <w:t xml:space="preserve">6.44 Dawning-Place of the Knowledge of God</w:t>
      </w:r>
    </w:p>
    <w:bookmarkEnd w:id="169"/>
    <w:bookmarkStart w:id="170" w:name="rising-point-of-the-commandments-of-god"/>
    <w:p>
      <w:pPr>
        <w:pStyle w:val="Heading2"/>
      </w:pPr>
      <w:r>
        <w:t xml:space="preserve">6.45 Rising-Point of the Commandments of God</w:t>
      </w:r>
    </w:p>
    <w:bookmarkEnd w:id="170"/>
    <w:bookmarkStart w:id="171" w:name="book-of-origin"/>
    <w:p>
      <w:pPr>
        <w:pStyle w:val="Heading2"/>
      </w:pPr>
      <w:r>
        <w:t xml:space="preserve">6.46 Book of Origin</w:t>
      </w:r>
    </w:p>
    <w:bookmarkEnd w:id="171"/>
    <w:bookmarkStart w:id="172" w:name="true-freedom"/>
    <w:p>
      <w:pPr>
        <w:pStyle w:val="Heading2"/>
      </w:pPr>
      <w:r>
        <w:t xml:space="preserve">6.47 True Freedom</w:t>
      </w:r>
    </w:p>
    <w:p>
      <w:pPr>
        <w:pStyle w:val="FirstParagraph"/>
      </w:pPr>
      <w:r>
        <w:t xml:space="preserve">Absolute freedom is found in servitude to the True God.</w:t>
      </w:r>
    </w:p>
    <w:bookmarkEnd w:id="172"/>
    <w:bookmarkStart w:id="173" w:name="bounty"/>
    <w:p>
      <w:pPr>
        <w:pStyle w:val="Heading2"/>
      </w:pPr>
      <w:r>
        <w:t xml:space="preserve">6.48 Bounty</w:t>
      </w:r>
    </w:p>
    <w:p>
      <w:pPr>
        <w:pStyle w:val="FirstParagraph"/>
      </w:pPr>
      <w:r>
        <w:t xml:space="preserve">when We desired to show bounty, We have detailed them in truth and eased what We desired for you</w:t>
      </w:r>
    </w:p>
    <w:bookmarkEnd w:id="173"/>
    <w:bookmarkStart w:id="174" w:name="irrevocable"/>
    <w:p>
      <w:pPr>
        <w:pStyle w:val="Heading2"/>
      </w:pPr>
      <w:r>
        <w:t xml:space="preserve">6.49 Irrevocable</w:t>
      </w:r>
    </w:p>
    <w:bookmarkEnd w:id="174"/>
    <w:bookmarkStart w:id="175" w:name="most-wondrous-revelation"/>
    <w:p>
      <w:pPr>
        <w:pStyle w:val="Heading2"/>
      </w:pPr>
      <w:r>
        <w:t xml:space="preserve">6.50 Most Wondrous Revelation</w:t>
      </w:r>
    </w:p>
    <w:bookmarkEnd w:id="175"/>
    <w:bookmarkStart w:id="176" w:name="most-exalted-revelation"/>
    <w:p>
      <w:pPr>
        <w:pStyle w:val="Heading2"/>
      </w:pPr>
      <w:r>
        <w:t xml:space="preserve">6.51 Most Exalted Revelation</w:t>
      </w:r>
    </w:p>
    <w:bookmarkEnd w:id="176"/>
    <w:bookmarkStart w:id="177" w:name="the-bounds-of-god"/>
    <w:p>
      <w:pPr>
        <w:pStyle w:val="Heading2"/>
      </w:pPr>
      <w:r>
        <w:t xml:space="preserve">6.52 The Bounds of God</w:t>
      </w:r>
    </w:p>
    <w:bookmarkEnd w:id="177"/>
    <w:bookmarkStart w:id="178" w:name="prior-books"/>
    <w:p>
      <w:pPr>
        <w:pStyle w:val="Heading2"/>
      </w:pPr>
      <w:r>
        <w:t xml:space="preserve">6.53 Prior Books</w:t>
      </w:r>
    </w:p>
    <w:p>
      <w:pPr>
        <w:pStyle w:val="FirstParagraph"/>
      </w:pPr>
      <w:r>
        <w:t xml:space="preserve">The books of the world and all the scriptures therein avail you nothing today, except by this Book, which speaks at the pivot of creation</w:t>
      </w:r>
    </w:p>
    <w:bookmarkEnd w:id="178"/>
    <w:bookmarkEnd w:id="179"/>
    <w:bookmarkStart w:id="184" w:name="belief-in-the-day"/>
    <w:p>
      <w:pPr>
        <w:pStyle w:val="Heading1"/>
      </w:pPr>
      <w:r>
        <w:t xml:space="preserve">7. Belief in the Day</w:t>
      </w:r>
    </w:p>
    <w:bookmarkStart w:id="181" w:name="the-day"/>
    <w:p>
      <w:pPr>
        <w:pStyle w:val="Heading2"/>
      </w:pPr>
      <w:r>
        <w:t xml:space="preserve">7.1 The Day</w:t>
      </w:r>
    </w:p>
    <w:p>
      <w:pPr>
        <w:pStyle w:val="FirstParagraph"/>
      </w:pPr>
      <w:r>
        <w:t xml:space="preserve">Moses attained the lights of the Ancient Ones.</w:t>
      </w:r>
    </w:p>
    <w:p>
      <w:pPr>
        <w:pStyle w:val="BodyText"/>
      </w:pPr>
      <w:r>
        <w:t xml:space="preserve">Moses drank the pure waters of reunion from this cup, by which the seas were set aflame</w:t>
      </w:r>
    </w:p>
    <w:p>
      <w:pPr>
        <w:pStyle w:val="BodyText"/>
      </w:pPr>
      <w:r>
        <w:t xml:space="preserve">Mount Sinai circles around the Source of Revelation.</w:t>
      </w:r>
    </w:p>
    <w:p>
      <w:pPr>
        <w:pStyle w:val="BodyText"/>
      </w:pPr>
      <w:r>
        <w:t xml:space="preserve">The Spirit (Jesus Christ) calls from the Kingdom</w:t>
      </w:r>
      <w:r>
        <w:t xml:space="preserve"> </w:t>
      </w:r>
      <w:r>
        <w:t xml:space="preserve">“</w:t>
      </w:r>
      <w:r>
        <w:t xml:space="preserve">Come, O sons of vanity!</w:t>
      </w:r>
      <w:r>
        <w:t xml:space="preserve">”</w:t>
      </w:r>
    </w:p>
    <w:p>
      <w:pPr>
        <w:pStyle w:val="BodyText"/>
      </w:pPr>
      <w:r>
        <w:t xml:space="preserve">Hosts of God hastened in longing to meet Him.</w:t>
      </w:r>
    </w:p>
    <w:p>
      <w:pPr>
        <w:pStyle w:val="BodyText"/>
      </w:pPr>
      <w:r>
        <w:t xml:space="preserve">Zion cried out,</w:t>
      </w:r>
      <w:r>
        <w:t xml:space="preserve"> </w:t>
      </w:r>
      <w:r>
        <w:t xml:space="preserve">“</w:t>
      </w:r>
      <w:r>
        <w:t xml:space="preserve">The promise has been fulfilled, and that which was written in the Tablets of God, the Exalted, the Almighty, the Beloved, has appeared.</w:t>
      </w:r>
      <w:r>
        <w:t xml:space="preserve">”</w:t>
      </w:r>
    </w:p>
    <w:bookmarkStart w:id="180" w:name="the-hour"/>
    <w:p>
      <w:pPr>
        <w:pStyle w:val="Heading3"/>
      </w:pPr>
      <w:r>
        <w:t xml:space="preserve">7.1.1 The Hour</w:t>
      </w:r>
    </w:p>
    <w:bookmarkEnd w:id="180"/>
    <w:bookmarkEnd w:id="181"/>
    <w:bookmarkStart w:id="182" w:name="fulfillment"/>
    <w:p>
      <w:pPr>
        <w:pStyle w:val="Heading2"/>
      </w:pPr>
      <w:r>
        <w:t xml:space="preserve">7.2 Fulfillment</w:t>
      </w:r>
    </w:p>
    <w:p>
      <w:pPr>
        <w:pStyle w:val="FirstParagraph"/>
      </w:pPr>
      <w:r>
        <w:t xml:space="preserve">The Greatest Announcement</w:t>
      </w:r>
    </w:p>
    <w:p>
      <w:pPr>
        <w:pStyle w:val="BodyText"/>
      </w:pPr>
      <w:r>
        <w:t xml:space="preserve">By Him (Baha’u’llah) the Hour has come</w:t>
      </w:r>
    </w:p>
    <w:p>
      <w:pPr>
        <w:pStyle w:val="BodyText"/>
      </w:pPr>
      <w:r>
        <w:t xml:space="preserve">Moon has been cleft asunder</w:t>
      </w:r>
    </w:p>
    <w:p>
      <w:pPr>
        <w:pStyle w:val="BodyText"/>
      </w:pPr>
      <w:r>
        <w:t xml:space="preserve">Every irrevocable matter has been clearly distinguished</w:t>
      </w:r>
    </w:p>
    <w:p>
      <w:pPr>
        <w:pStyle w:val="BodyText"/>
      </w:pPr>
      <w:r>
        <w:t xml:space="preserve">This is the Day of God; none is to be mentioned in it but His own Self, the Sovereign over all that is in the heavens and the earth. This is a Cause by which all that you hold as illusions and forms has been shaken.</w:t>
      </w:r>
    </w:p>
    <w:bookmarkEnd w:id="182"/>
    <w:bookmarkStart w:id="183" w:name="seize-the-day"/>
    <w:p>
      <w:pPr>
        <w:pStyle w:val="Heading2"/>
      </w:pPr>
      <w:r>
        <w:t xml:space="preserve">7.3 Seize the Day</w:t>
      </w:r>
    </w:p>
    <w:p>
      <w:pPr>
        <w:pStyle w:val="FirstParagraph"/>
      </w:pPr>
      <w:r>
        <w:t xml:space="preserve">He (the Bab) said, if you attain what We reveal, you will ask from the grace of God for Him (Baha’u’llah) to reign upon your innermost selves, for that is a glory beyond reach. For Him to drink a cup of water with you is greater than for every soul to drink of His own existence, indeed greater than all things.</w:t>
      </w:r>
    </w:p>
    <w:bookmarkEnd w:id="183"/>
    <w:bookmarkEnd w:id="184"/>
    <w:bookmarkStart w:id="259" w:name="belief-in-the-manifestation-of-god"/>
    <w:p>
      <w:pPr>
        <w:pStyle w:val="Heading1"/>
      </w:pPr>
      <w:r>
        <w:t xml:space="preserve">8. Belief in the Manifestation of God</w:t>
      </w:r>
    </w:p>
    <w:bookmarkStart w:id="185" w:name="by-him-the-hour-has-come"/>
    <w:p>
      <w:pPr>
        <w:pStyle w:val="Heading2"/>
      </w:pPr>
      <w:r>
        <w:t xml:space="preserve">8.1 By Him the Hour has come</w:t>
      </w:r>
    </w:p>
    <w:bookmarkEnd w:id="185"/>
    <w:bookmarkStart w:id="186" w:name="appeared-in-the-most-glorious-attire"/>
    <w:p>
      <w:pPr>
        <w:pStyle w:val="Heading2"/>
      </w:pPr>
      <w:r>
        <w:t xml:space="preserve">8.2 Appeared In the Most Glorious Attire</w:t>
      </w:r>
    </w:p>
    <w:bookmarkEnd w:id="186"/>
    <w:bookmarkStart w:id="187" w:name="calls-you-to-his-own-self"/>
    <w:p>
      <w:pPr>
        <w:pStyle w:val="Heading2"/>
      </w:pPr>
      <w:r>
        <w:t xml:space="preserve">8.3 Calls you to His Own Self</w:t>
      </w:r>
    </w:p>
    <w:p>
      <w:pPr>
        <w:pStyle w:val="FirstParagraph"/>
      </w:pPr>
      <w:r>
        <w:t xml:space="preserve">whoever has turned to Me has turned to the Worshiped One</w:t>
      </w:r>
    </w:p>
    <w:p>
      <w:pPr>
        <w:pStyle w:val="BodyText"/>
      </w:pPr>
      <w:r>
        <w:t xml:space="preserve">Hearts of those who turn to Him are illumined</w:t>
      </w:r>
    </w:p>
    <w:bookmarkEnd w:id="187"/>
    <w:bookmarkStart w:id="188" w:name="the-greatest-name-baha"/>
    <w:p>
      <w:pPr>
        <w:pStyle w:val="Heading2"/>
      </w:pPr>
      <w:r>
        <w:t xml:space="preserve">8.4 The Greatest Name (Baha)</w:t>
      </w:r>
    </w:p>
    <w:p>
      <w:pPr>
        <w:pStyle w:val="FirstParagraph"/>
      </w:pPr>
      <w:r>
        <w:t xml:space="preserve">Reigns supreme over all the worlds</w:t>
      </w:r>
    </w:p>
    <w:p>
      <w:pPr>
        <w:pStyle w:val="BodyText"/>
      </w:pPr>
      <w:r>
        <w:t xml:space="preserve">Burns away the clouds of glory</w:t>
      </w:r>
    </w:p>
    <w:p>
      <w:pPr>
        <w:pStyle w:val="BodyText"/>
      </w:pPr>
      <w:r>
        <w:t xml:space="preserve">The name by which We have subdued the world.</w:t>
      </w:r>
    </w:p>
    <w:p>
      <w:pPr>
        <w:pStyle w:val="BodyText"/>
      </w:pPr>
      <w:r>
        <w:t xml:space="preserve">Every lofty and towering mountain has been shattered</w:t>
      </w:r>
    </w:p>
    <w:bookmarkEnd w:id="188"/>
    <w:bookmarkStart w:id="189" w:name="his-beloved"/>
    <w:p>
      <w:pPr>
        <w:pStyle w:val="Heading2"/>
      </w:pPr>
      <w:r>
        <w:t xml:space="preserve">8.5 His Beloved</w:t>
      </w:r>
    </w:p>
    <w:p>
      <w:pPr>
        <w:pStyle w:val="FirstParagraph"/>
      </w:pPr>
      <w:r>
        <w:t xml:space="preserve">Hears from the heaven of revelation.</w:t>
      </w:r>
    </w:p>
    <w:bookmarkEnd w:id="189"/>
    <w:bookmarkStart w:id="190" w:name="my-love"/>
    <w:p>
      <w:pPr>
        <w:pStyle w:val="Heading2"/>
      </w:pPr>
      <w:r>
        <w:t xml:space="preserve">8.6 My Love</w:t>
      </w:r>
    </w:p>
    <w:bookmarkEnd w:id="190"/>
    <w:bookmarkStart w:id="191" w:name="supreme-word"/>
    <w:p>
      <w:pPr>
        <w:pStyle w:val="Heading2"/>
      </w:pPr>
      <w:r>
        <w:t xml:space="preserve">8.7 Supreme Word</w:t>
      </w:r>
    </w:p>
    <w:bookmarkEnd w:id="191"/>
    <w:bookmarkStart w:id="192" w:name="the-dawning-place-of-revelation"/>
    <w:p>
      <w:pPr>
        <w:pStyle w:val="Heading2"/>
      </w:pPr>
      <w:r>
        <w:t xml:space="preserve">8.8 The Dawning Place of Revelation</w:t>
      </w:r>
    </w:p>
    <w:bookmarkEnd w:id="192"/>
    <w:bookmarkStart w:id="193" w:name="Xe9d958409ef16b2a77f2e9fd58178671d2ce704"/>
    <w:p>
      <w:pPr>
        <w:pStyle w:val="Heading2"/>
      </w:pPr>
      <w:r>
        <w:t xml:space="preserve">8.9 The Dawning Place of the Light of Divinity</w:t>
      </w:r>
    </w:p>
    <w:bookmarkEnd w:id="193"/>
    <w:bookmarkStart w:id="194" w:name="X3ff3bc77c3421c09fde4f2ece0eba4652338964"/>
    <w:p>
      <w:pPr>
        <w:pStyle w:val="Heading2"/>
      </w:pPr>
      <w:r>
        <w:t xml:space="preserve">8.10 The Dawning Place of His Most Excellent Names</w:t>
      </w:r>
    </w:p>
    <w:p>
      <w:pPr>
        <w:pStyle w:val="FirstParagraph"/>
      </w:pPr>
      <w:r>
        <w:t xml:space="preserve">all the rising and setting points are made manifest</w:t>
      </w:r>
    </w:p>
    <w:bookmarkEnd w:id="194"/>
    <w:bookmarkStart w:id="195" w:name="the-dawning-place-of-grandeur"/>
    <w:p>
      <w:pPr>
        <w:pStyle w:val="Heading2"/>
      </w:pPr>
      <w:r>
        <w:t xml:space="preserve">8.11 The Dawning Place of Grandeur</w:t>
      </w:r>
    </w:p>
    <w:bookmarkEnd w:id="195"/>
    <w:bookmarkStart w:id="196" w:name="X8ee2366b9cfd08830478a5084bbdb51538e77b0"/>
    <w:p>
      <w:pPr>
        <w:pStyle w:val="Heading2"/>
      </w:pPr>
      <w:r>
        <w:t xml:space="preserve">8.12 The Dawning Place of His Most Radiant Cause</w:t>
      </w:r>
    </w:p>
    <w:bookmarkEnd w:id="196"/>
    <w:bookmarkStart w:id="197" w:name="the-dawning-place-of-oneness"/>
    <w:p>
      <w:pPr>
        <w:pStyle w:val="Heading2"/>
      </w:pPr>
      <w:r>
        <w:t xml:space="preserve">8.13 The Dawning Place of Oneness</w:t>
      </w:r>
    </w:p>
    <w:bookmarkEnd w:id="197"/>
    <w:bookmarkStart w:id="198" w:name="the-pen-of-revelation"/>
    <w:p>
      <w:pPr>
        <w:pStyle w:val="Heading2"/>
      </w:pPr>
      <w:r>
        <w:t xml:space="preserve">8.14 The Pen of Revelation</w:t>
      </w:r>
    </w:p>
    <w:bookmarkEnd w:id="198"/>
    <w:bookmarkStart w:id="199" w:name="the-heaven-of-revelation"/>
    <w:p>
      <w:pPr>
        <w:pStyle w:val="Heading2"/>
      </w:pPr>
      <w:r>
        <w:t xml:space="preserve">8.15 The Heaven of Revelation</w:t>
      </w:r>
    </w:p>
    <w:bookmarkEnd w:id="199"/>
    <w:bookmarkStart w:id="200" w:name="the-qiblih"/>
    <w:p>
      <w:pPr>
        <w:pStyle w:val="Heading2"/>
      </w:pPr>
      <w:r>
        <w:t xml:space="preserve">8.16 The Qiblih</w:t>
      </w:r>
    </w:p>
    <w:p>
      <w:pPr>
        <w:pStyle w:val="FirstParagraph"/>
      </w:pPr>
      <w:r>
        <w:t xml:space="preserve">The point of adoration.</w:t>
      </w:r>
    </w:p>
    <w:bookmarkEnd w:id="200"/>
    <w:bookmarkStart w:id="201" w:name="the-supreme-pen"/>
    <w:p>
      <w:pPr>
        <w:pStyle w:val="Heading2"/>
      </w:pPr>
      <w:r>
        <w:t xml:space="preserve">8.17 The Supreme Pen</w:t>
      </w:r>
    </w:p>
    <w:bookmarkEnd w:id="201"/>
    <w:bookmarkStart w:id="202" w:name="the-pen-of-justice"/>
    <w:p>
      <w:pPr>
        <w:pStyle w:val="Heading2"/>
      </w:pPr>
      <w:r>
        <w:t xml:space="preserve">8.18 The Pen of Justice</w:t>
      </w:r>
    </w:p>
    <w:p>
      <w:pPr>
        <w:pStyle w:val="FirstParagraph"/>
      </w:pPr>
      <w:r>
        <w:t xml:space="preserve">Through the weight of oppression, the light of justice has appeared in all else, and through acceptance of abasement, the glory of God has shone forth among the worlds.</w:t>
      </w:r>
    </w:p>
    <w:bookmarkEnd w:id="202"/>
    <w:bookmarkStart w:id="203" w:name="the-pen-of-the-most-high"/>
    <w:p>
      <w:pPr>
        <w:pStyle w:val="Heading2"/>
      </w:pPr>
      <w:r>
        <w:t xml:space="preserve">8.19 The Pen of the Most High</w:t>
      </w:r>
    </w:p>
    <w:p>
      <w:pPr>
        <w:pStyle w:val="FirstParagraph"/>
      </w:pPr>
      <w:r>
        <w:t xml:space="preserve">O Pen of the Most High! Move upon the Tablet by the permission of thy Lord, the Creator of the heavens, and then recount how the Dawning-Place of Oneness desired the School of Detachment, that the free souls might gain insight into the measure of a needle’s eye of what lies behind the veils of the mysteries of thy Lord, the Almighty, the All-Knowing.</w:t>
      </w:r>
    </w:p>
    <w:p>
      <w:pPr>
        <w:pStyle w:val="BodyText"/>
      </w:pPr>
      <w:r>
        <w:t xml:space="preserve">Say: We entered the School of Meanings and Exposition during the heedlessness of those in existence. We beheld what the Most Merciful had revealed and accepted what He bestowed upon Me of the verses of God, the All-Subduing, the Self-Subsisting. We heard what was testified to in the Tablet; verily, We were witnesses. And We responded with a command from Our presence; verily, We were the Commanders.</w:t>
      </w:r>
    </w:p>
    <w:bookmarkEnd w:id="203"/>
    <w:bookmarkStart w:id="204" w:name="commander"/>
    <w:p>
      <w:pPr>
        <w:pStyle w:val="Heading2"/>
      </w:pPr>
      <w:r>
        <w:t xml:space="preserve">8.20 Commander</w:t>
      </w:r>
    </w:p>
    <w:bookmarkEnd w:id="204"/>
    <w:bookmarkStart w:id="205" w:name="the-most-exalted-pen"/>
    <w:p>
      <w:pPr>
        <w:pStyle w:val="Heading2"/>
      </w:pPr>
      <w:r>
        <w:t xml:space="preserve">8.21 The Most Exalted Pen</w:t>
      </w:r>
    </w:p>
    <w:p>
      <w:pPr>
        <w:pStyle w:val="FirstParagraph"/>
      </w:pPr>
      <w:r>
        <w:t xml:space="preserve">the Most Exalted Pen would not move in this Revelation except to mention His exalted stations and His most glorious vision</w:t>
      </w:r>
    </w:p>
    <w:p>
      <w:pPr>
        <w:pStyle w:val="BodyText"/>
      </w:pPr>
      <w:r>
        <w:t xml:space="preserve">When it moves, the breath of God wafts through all else.</w:t>
      </w:r>
    </w:p>
    <w:p>
      <w:pPr>
        <w:pStyle w:val="BodyText"/>
      </w:pPr>
      <w:r>
        <w:t xml:space="preserve">When it stops, the essence of tranquility appears within existence.</w:t>
      </w:r>
    </w:p>
    <w:bookmarkEnd w:id="205"/>
    <w:bookmarkStart w:id="206" w:name="the-station-of-his-own-self"/>
    <w:p>
      <w:pPr>
        <w:pStyle w:val="Heading2"/>
      </w:pPr>
      <w:r>
        <w:t xml:space="preserve">8.22 The Station of His Own Self</w:t>
      </w:r>
    </w:p>
    <w:bookmarkEnd w:id="206"/>
    <w:bookmarkStart w:id="207" w:name="the-desired-one"/>
    <w:p>
      <w:pPr>
        <w:pStyle w:val="Heading2"/>
      </w:pPr>
      <w:r>
        <w:t xml:space="preserve">8.23 The Desired One</w:t>
      </w:r>
    </w:p>
    <w:bookmarkEnd w:id="207"/>
    <w:bookmarkStart w:id="208" w:name="the-chosen-one"/>
    <w:p>
      <w:pPr>
        <w:pStyle w:val="Heading2"/>
      </w:pPr>
      <w:r>
        <w:t xml:space="preserve">8.24 The Chosen One</w:t>
      </w:r>
    </w:p>
    <w:p>
      <w:pPr>
        <w:pStyle w:val="FirstParagraph"/>
      </w:pPr>
      <w:r>
        <w:t xml:space="preserve">who have arisen to remember Me among My creation and to elevate My Word in My dominion. They are the stars of the heaven of My care and the lamps of My guidance for all beings.</w:t>
      </w:r>
    </w:p>
    <w:bookmarkEnd w:id="208"/>
    <w:bookmarkStart w:id="209" w:name="the-source-of-beauty"/>
    <w:p>
      <w:pPr>
        <w:pStyle w:val="Heading2"/>
      </w:pPr>
      <w:r>
        <w:t xml:space="preserve">8.25 The Source of Beauty</w:t>
      </w:r>
    </w:p>
    <w:bookmarkEnd w:id="209"/>
    <w:bookmarkStart w:id="210" w:name="the-promised-one"/>
    <w:p>
      <w:pPr>
        <w:pStyle w:val="Heading2"/>
      </w:pPr>
      <w:r>
        <w:t xml:space="preserve">8.26 The Promised One</w:t>
      </w:r>
    </w:p>
    <w:bookmarkEnd w:id="210"/>
    <w:bookmarkStart w:id="211" w:name="the-sun-of-truth-and-explanation"/>
    <w:p>
      <w:pPr>
        <w:pStyle w:val="Heading2"/>
      </w:pPr>
      <w:r>
        <w:t xml:space="preserve">8.27 The Sun of Truth and Explanation</w:t>
      </w:r>
    </w:p>
    <w:bookmarkEnd w:id="211"/>
    <w:bookmarkStart w:id="212" w:name="the-most-luminous-station"/>
    <w:p>
      <w:pPr>
        <w:pStyle w:val="Heading2"/>
      </w:pPr>
      <w:r>
        <w:t xml:space="preserve">8.28 The Most Luminous Station</w:t>
      </w:r>
    </w:p>
    <w:bookmarkEnd w:id="212"/>
    <w:bookmarkStart w:id="213" w:name="the-sun-of-the-bayan"/>
    <w:p>
      <w:pPr>
        <w:pStyle w:val="Heading2"/>
      </w:pPr>
      <w:r>
        <w:t xml:space="preserve">8.29 The Sun of the Bayan</w:t>
      </w:r>
    </w:p>
    <w:bookmarkEnd w:id="213"/>
    <w:bookmarkStart w:id="214" w:name="the-sun-of-speech"/>
    <w:p>
      <w:pPr>
        <w:pStyle w:val="Heading2"/>
      </w:pPr>
      <w:r>
        <w:t xml:space="preserve">8.30 The Sun of Speech</w:t>
      </w:r>
    </w:p>
    <w:bookmarkEnd w:id="214"/>
    <w:bookmarkStart w:id="215" w:name="the-sun-of-proof"/>
    <w:p>
      <w:pPr>
        <w:pStyle w:val="Heading2"/>
      </w:pPr>
      <w:r>
        <w:t xml:space="preserve">8.31 The Sun of Proof</w:t>
      </w:r>
    </w:p>
    <w:bookmarkEnd w:id="215"/>
    <w:bookmarkStart w:id="216" w:name="luminary-of-evidence"/>
    <w:p>
      <w:pPr>
        <w:pStyle w:val="Heading2"/>
      </w:pPr>
      <w:r>
        <w:t xml:space="preserve">8.32 Luminary of Evidence</w:t>
      </w:r>
    </w:p>
    <w:bookmarkEnd w:id="216"/>
    <w:bookmarkStart w:id="217" w:name="the-sea-of-utterance"/>
    <w:p>
      <w:pPr>
        <w:pStyle w:val="Heading2"/>
      </w:pPr>
      <w:r>
        <w:t xml:space="preserve">8.33 The Sea of Utterance</w:t>
      </w:r>
    </w:p>
    <w:bookmarkEnd w:id="217"/>
    <w:bookmarkStart w:id="218" w:name="the-greatest-sea"/>
    <w:p>
      <w:pPr>
        <w:pStyle w:val="Heading2"/>
      </w:pPr>
      <w:r>
        <w:t xml:space="preserve">8.34 The Greatest Sea</w:t>
      </w:r>
    </w:p>
    <w:bookmarkEnd w:id="218"/>
    <w:bookmarkStart w:id="219" w:name="the-dove"/>
    <w:p>
      <w:pPr>
        <w:pStyle w:val="Heading2"/>
      </w:pPr>
      <w:r>
        <w:t xml:space="preserve">8.35 The Dove</w:t>
      </w:r>
    </w:p>
    <w:p>
      <w:pPr>
        <w:pStyle w:val="FirstParagraph"/>
      </w:pPr>
      <w:r>
        <w:t xml:space="preserve">sung upon the branches in remembrance of her Lord</w:t>
      </w:r>
    </w:p>
    <w:bookmarkEnd w:id="219"/>
    <w:bookmarkStart w:id="220" w:name="the-kingdom"/>
    <w:p>
      <w:pPr>
        <w:pStyle w:val="Heading2"/>
      </w:pPr>
      <w:r>
        <w:t xml:space="preserve">8.36 The Kingdom</w:t>
      </w:r>
    </w:p>
    <w:bookmarkEnd w:id="220"/>
    <w:bookmarkStart w:id="221" w:name="Xfdca17608d98a19204fc3e53083d7340db51c72"/>
    <w:p>
      <w:pPr>
        <w:pStyle w:val="Heading2"/>
      </w:pPr>
      <w:r>
        <w:t xml:space="preserve">8.37 The Key to the Hidden Treasure is My Love</w:t>
      </w:r>
    </w:p>
    <w:bookmarkEnd w:id="221"/>
    <w:bookmarkStart w:id="222" w:name="the-horizon-of-radiance"/>
    <w:p>
      <w:pPr>
        <w:pStyle w:val="Heading2"/>
      </w:pPr>
      <w:r>
        <w:t xml:space="preserve">8.38 The Horizon of Radiance</w:t>
      </w:r>
    </w:p>
    <w:bookmarkEnd w:id="222"/>
    <w:bookmarkStart w:id="223" w:name="the-shepherd"/>
    <w:p>
      <w:pPr>
        <w:pStyle w:val="Heading2"/>
      </w:pPr>
      <w:r>
        <w:t xml:space="preserve">8.39 The Shepherd</w:t>
      </w:r>
    </w:p>
    <w:bookmarkEnd w:id="223"/>
    <w:bookmarkStart w:id="224" w:name="the-root"/>
    <w:p>
      <w:pPr>
        <w:pStyle w:val="Heading2"/>
      </w:pPr>
      <w:r>
        <w:t xml:space="preserve">8.40 The Root</w:t>
      </w:r>
    </w:p>
    <w:p>
      <w:pPr>
        <w:pStyle w:val="FirstParagraph"/>
      </w:pPr>
      <w:r>
        <w:t xml:space="preserve">What branches off from the Root is called the Branch.</w:t>
      </w:r>
    </w:p>
    <w:bookmarkEnd w:id="224"/>
    <w:bookmarkStart w:id="225" w:name="no-manifestation-for-1000-years"/>
    <w:p>
      <w:pPr>
        <w:pStyle w:val="Heading2"/>
      </w:pPr>
      <w:r>
        <w:t xml:space="preserve">8.41 No Manifestation For 1,000 Years</w:t>
      </w:r>
    </w:p>
    <w:p>
      <w:pPr>
        <w:pStyle w:val="FirstParagraph"/>
      </w:pPr>
      <w:r>
        <w:t xml:space="preserve">Baha’u’llah says that whoever declares a proclamation before 1,000 years has expired is an imposter. The Kitab-i-Aqdas was first written in 1873, so this could mean at least by the year 2873. The proclamation would include a command of new revelation which could change the law of God. This also ensures there is a duration in the implementation of the Kitab-i-Aqdas to allow for the development of the nations.</w:t>
      </w:r>
    </w:p>
    <w:p>
      <w:pPr>
        <w:pStyle w:val="BodyText"/>
      </w:pPr>
      <w:r>
        <w:t xml:space="preserve">Anyone who makes such a proclamation without later repenting will be punished severely by God. No one else has any authority to punish such a person.</w:t>
      </w:r>
    </w:p>
    <w:bookmarkEnd w:id="225"/>
    <w:bookmarkStart w:id="226" w:name="ridván"/>
    <w:p>
      <w:pPr>
        <w:pStyle w:val="Heading2"/>
      </w:pPr>
      <w:r>
        <w:t xml:space="preserve">8.42 Ridván</w:t>
      </w:r>
    </w:p>
    <w:p>
      <w:pPr>
        <w:pStyle w:val="FirstParagraph"/>
      </w:pPr>
      <w:r>
        <w:t xml:space="preserve">All things have been immersed in the ocean of purity from the first day of Ridván, when We manifested to those in existence with Our most beautiful names and highest attributes. This is from My bounty which has encompassed the worlds, so that you may associate with the followers of other religions and proclaim the Cause of your Lord, the Merciful.</w:t>
      </w:r>
    </w:p>
    <w:bookmarkEnd w:id="226"/>
    <w:bookmarkStart w:id="227" w:name="we-are-with-you"/>
    <w:p>
      <w:pPr>
        <w:pStyle w:val="Heading2"/>
      </w:pPr>
      <w:r>
        <w:t xml:space="preserve">8.43 We Are With You</w:t>
      </w:r>
    </w:p>
    <w:p>
      <w:pPr>
        <w:pStyle w:val="FirstParagraph"/>
      </w:pPr>
      <w:r>
        <w:t xml:space="preserve">Baha’u’llah and the Manifestations will be with you in all conditions, even when He is no longer physically among you. He will assist you with the truth.</w:t>
      </w:r>
    </w:p>
    <w:p>
      <w:pPr>
        <w:pStyle w:val="BodyText"/>
      </w:pPr>
      <w:r>
        <w:t xml:space="preserve">There is wisdom in His appearance and there is another wisdom in His concealment.</w:t>
      </w:r>
    </w:p>
    <w:bookmarkEnd w:id="227"/>
    <w:bookmarkStart w:id="228" w:name="informs-of-what-is-hidden"/>
    <w:p>
      <w:pPr>
        <w:pStyle w:val="Heading2"/>
      </w:pPr>
      <w:r>
        <w:t xml:space="preserve">8.44 Informs of What is Hidden</w:t>
      </w:r>
    </w:p>
    <w:bookmarkEnd w:id="228"/>
    <w:bookmarkStart w:id="229" w:name="infallibility"/>
    <w:p>
      <w:pPr>
        <w:pStyle w:val="Heading2"/>
      </w:pPr>
      <w:r>
        <w:t xml:space="preserve">8.45 Infallibility</w:t>
      </w:r>
    </w:p>
    <w:bookmarkEnd w:id="229"/>
    <w:bookmarkStart w:id="230" w:name="the-sovereign"/>
    <w:p>
      <w:pPr>
        <w:pStyle w:val="Heading2"/>
      </w:pPr>
      <w:r>
        <w:t xml:space="preserve">8.46 The Sovereign</w:t>
      </w:r>
    </w:p>
    <w:bookmarkEnd w:id="230"/>
    <w:bookmarkStart w:id="231" w:name="the-manifest-temple"/>
    <w:p>
      <w:pPr>
        <w:pStyle w:val="Heading2"/>
      </w:pPr>
      <w:r>
        <w:t xml:space="preserve">8.47 The Manifest Temple</w:t>
      </w:r>
    </w:p>
    <w:bookmarkEnd w:id="231"/>
    <w:bookmarkStart w:id="232" w:name="we-and-us"/>
    <w:p>
      <w:pPr>
        <w:pStyle w:val="Heading2"/>
      </w:pPr>
      <w:r>
        <w:t xml:space="preserve">8.48 We and Us</w:t>
      </w:r>
    </w:p>
    <w:bookmarkEnd w:id="232"/>
    <w:bookmarkStart w:id="233" w:name="prior-manifestations-named"/>
    <w:p>
      <w:pPr>
        <w:pStyle w:val="Heading2"/>
      </w:pPr>
      <w:r>
        <w:t xml:space="preserve">8.49 Prior Manifestations Named</w:t>
      </w:r>
    </w:p>
    <w:p>
      <w:pPr>
        <w:pStyle w:val="FirstParagraph"/>
      </w:pPr>
      <w:r>
        <w:t xml:space="preserve">Moses</w:t>
      </w:r>
    </w:p>
    <w:p>
      <w:pPr>
        <w:pStyle w:val="BodyText"/>
      </w:pPr>
      <w:r>
        <w:t xml:space="preserve">The Spirit (Jesus Christ)</w:t>
      </w:r>
    </w:p>
    <w:bookmarkEnd w:id="233"/>
    <w:bookmarkStart w:id="234" w:name="types-of-prayers-by-bahaullah"/>
    <w:p>
      <w:pPr>
        <w:pStyle w:val="Heading2"/>
      </w:pPr>
      <w:r>
        <w:t xml:space="preserve">8.50 Types of Prayers by Baha’u’llah</w:t>
      </w:r>
    </w:p>
    <w:p>
      <w:pPr>
        <w:pStyle w:val="FirstParagraph"/>
      </w:pPr>
      <w:r>
        <w:t xml:space="preserve">Praying for something which does not currently exist</w:t>
      </w:r>
    </w:p>
    <w:bookmarkEnd w:id="234"/>
    <w:bookmarkStart w:id="235" w:name="unmatched-in-these-fields"/>
    <w:p>
      <w:pPr>
        <w:pStyle w:val="Heading2"/>
      </w:pPr>
      <w:r>
        <w:t xml:space="preserve">8.51 Unmatched In These Fields</w:t>
      </w:r>
    </w:p>
    <w:p>
      <w:pPr>
        <w:pStyle w:val="FirstParagraph"/>
      </w:pPr>
      <w:r>
        <w:t xml:space="preserve">Mystical Insight</w:t>
      </w:r>
    </w:p>
    <w:p>
      <w:pPr>
        <w:pStyle w:val="BodyText"/>
      </w:pPr>
      <w:r>
        <w:t xml:space="preserve">Knowledge</w:t>
      </w:r>
    </w:p>
    <w:p>
      <w:pPr>
        <w:pStyle w:val="BodyText"/>
      </w:pPr>
      <w:r>
        <w:t xml:space="preserve">Wisdom</w:t>
      </w:r>
    </w:p>
    <w:p>
      <w:pPr>
        <w:pStyle w:val="BodyText"/>
      </w:pPr>
      <w:r>
        <w:t xml:space="preserve">Expression</w:t>
      </w:r>
    </w:p>
    <w:bookmarkEnd w:id="235"/>
    <w:bookmarkStart w:id="236" w:name="bahaullah-is-unlettered"/>
    <w:p>
      <w:pPr>
        <w:pStyle w:val="Heading2"/>
      </w:pPr>
      <w:r>
        <w:t xml:space="preserve">8.52 Baha’u’llah Is Unlettered</w:t>
      </w:r>
    </w:p>
    <w:p>
      <w:pPr>
        <w:pStyle w:val="FirstParagraph"/>
      </w:pPr>
      <w:r>
        <w:t xml:space="preserve">I have not entered schools, nor have I studied scholarly works.</w:t>
      </w:r>
    </w:p>
    <w:p>
      <w:pPr>
        <w:pStyle w:val="BodyText"/>
      </w:pPr>
      <w:r>
        <w:t xml:space="preserve">Desired the School of Detachment</w:t>
      </w:r>
    </w:p>
    <w:p>
      <w:pPr>
        <w:pStyle w:val="BodyText"/>
      </w:pPr>
      <w:r>
        <w:t xml:space="preserve">Entered the School of Meanings and Exposition</w:t>
      </w:r>
    </w:p>
    <w:p>
      <w:pPr>
        <w:pStyle w:val="BodyText"/>
      </w:pPr>
      <w:r>
        <w:t xml:space="preserve">Entered the School of God</w:t>
      </w:r>
    </w:p>
    <w:bookmarkEnd w:id="236"/>
    <w:bookmarkStart w:id="237" w:name="most-great-prison"/>
    <w:p>
      <w:pPr>
        <w:pStyle w:val="Heading2"/>
      </w:pPr>
      <w:r>
        <w:t xml:space="preserve">8.53 Most Great Prison</w:t>
      </w:r>
    </w:p>
    <w:p>
      <w:pPr>
        <w:pStyle w:val="FirstParagraph"/>
      </w:pPr>
      <w:r>
        <w:t xml:space="preserve">Here the call of the Lord of Names from the Most Great Prison.</w:t>
      </w:r>
    </w:p>
    <w:p>
      <w:pPr>
        <w:pStyle w:val="BodyText"/>
      </w:pPr>
      <w:r>
        <w:t xml:space="preserve">Akka</w:t>
      </w:r>
    </w:p>
    <w:bookmarkEnd w:id="237"/>
    <w:bookmarkStart w:id="238" w:name="my-love-1"/>
    <w:p>
      <w:pPr>
        <w:pStyle w:val="Heading2"/>
      </w:pPr>
      <w:r>
        <w:t xml:space="preserve">8.54 My Love</w:t>
      </w:r>
    </w:p>
    <w:p>
      <w:pPr>
        <w:pStyle w:val="FirstParagraph"/>
      </w:pPr>
      <w:r>
        <w:t xml:space="preserve">Burns away veils</w:t>
      </w:r>
    </w:p>
    <w:bookmarkEnd w:id="238"/>
    <w:bookmarkStart w:id="239" w:name="sacred-houses"/>
    <w:p>
      <w:pPr>
        <w:pStyle w:val="Heading2"/>
      </w:pPr>
      <w:r>
        <w:t xml:space="preserve">8.55 Sacred Houses</w:t>
      </w:r>
    </w:p>
    <w:p>
      <w:pPr>
        <w:pStyle w:val="FirstParagraph"/>
      </w:pPr>
      <w:r>
        <w:t xml:space="preserve">The House of Baha’u’llah in Baghdad and the House of the Bab in Shiraz.</w:t>
      </w:r>
    </w:p>
    <w:bookmarkEnd w:id="239"/>
    <w:bookmarkStart w:id="240" w:name="the-upright-alif"/>
    <w:p>
      <w:pPr>
        <w:pStyle w:val="Heading2"/>
      </w:pPr>
      <w:r>
        <w:t xml:space="preserve">8.56 The Upright ’Alif</w:t>
      </w:r>
    </w:p>
    <w:p>
      <w:pPr>
        <w:pStyle w:val="FirstParagraph"/>
      </w:pPr>
      <w:r>
        <w:t xml:space="preserve">The six (Vav) have been exalted by the upright ’Alif.</w:t>
      </w:r>
    </w:p>
    <w:bookmarkEnd w:id="240"/>
    <w:bookmarkStart w:id="241" w:name="the-mystery-of-inversion"/>
    <w:p>
      <w:pPr>
        <w:pStyle w:val="Heading2"/>
      </w:pPr>
      <w:r>
        <w:t xml:space="preserve">8.57 The Mystery of Inversion</w:t>
      </w:r>
    </w:p>
    <w:p>
      <w:pPr>
        <w:pStyle w:val="FirstParagraph"/>
      </w:pPr>
      <w:r>
        <w:t xml:space="preserve">How many ascetics have turned away, and how many renunciants have come forward, proclaiming,</w:t>
      </w:r>
      <w:r>
        <w:t xml:space="preserve"> </w:t>
      </w:r>
      <w:r>
        <w:t xml:space="preserve">“</w:t>
      </w:r>
      <w:r>
        <w:t xml:space="preserve">Praise be unto You, O Desired One of the worlds!</w:t>
      </w:r>
      <w:r>
        <w:t xml:space="preserve">”</w:t>
      </w:r>
      <w:r>
        <w:t xml:space="preserve"> </w:t>
      </w:r>
      <w:r>
        <w:t xml:space="preserve">The matter is in the hands of God; He bestows upon whomsoever He wills whatever He wills, and withholds from whomsoever He wills whatever He desires. He knows the secrets of hearts and the glances of the scoffers. How many heedless souls have approached with purity, and We have seated them upon the throne of acceptance. And how many learned ones have We returned to the fire, as an act of justice on Our part.</w:t>
      </w:r>
    </w:p>
    <w:bookmarkEnd w:id="241"/>
    <w:bookmarkStart w:id="242" w:name="judge"/>
    <w:p>
      <w:pPr>
        <w:pStyle w:val="Heading2"/>
      </w:pPr>
      <w:r>
        <w:t xml:space="preserve">8.58 Judge</w:t>
      </w:r>
    </w:p>
    <w:bookmarkEnd w:id="242"/>
    <w:bookmarkStart w:id="243" w:name="chief"/>
    <w:p>
      <w:pPr>
        <w:pStyle w:val="Heading2"/>
      </w:pPr>
      <w:r>
        <w:t xml:space="preserve">8.59 Chief</w:t>
      </w:r>
    </w:p>
    <w:bookmarkEnd w:id="243"/>
    <w:bookmarkStart w:id="245" w:name="my-herald-the-bab"/>
    <w:p>
      <w:pPr>
        <w:pStyle w:val="Heading2"/>
      </w:pPr>
      <w:r>
        <w:t xml:space="preserve">8.60 My Herald (The Bab)</w:t>
      </w:r>
    </w:p>
    <w:p>
      <w:pPr>
        <w:pStyle w:val="FirstParagraph"/>
      </w:pPr>
      <w:r>
        <w:t xml:space="preserve">He said, if you attain what We reveal, you will ask from the grace of God for Him to reign upon your innermost selves, for that is a glory beyond reach. For Him to drink a cup of water with you is greater than for every soul to drink of His own existence, indeed greater than all things. O My servants, if only you could perceive.</w:t>
      </w:r>
    </w:p>
    <w:bookmarkStart w:id="244" w:name="he-whom-god-shall-make-manifest"/>
    <w:p>
      <w:pPr>
        <w:pStyle w:val="Heading3"/>
      </w:pPr>
      <w:r>
        <w:t xml:space="preserve">8.60.1 He Whom God Shall Make Manifest</w:t>
      </w:r>
    </w:p>
    <w:bookmarkEnd w:id="244"/>
    <w:bookmarkEnd w:id="245"/>
    <w:bookmarkStart w:id="246" w:name="breeze-of-my-mercy"/>
    <w:p>
      <w:pPr>
        <w:pStyle w:val="Heading2"/>
      </w:pPr>
      <w:r>
        <w:t xml:space="preserve">8.61 Breeze of My Mercy</w:t>
      </w:r>
    </w:p>
    <w:p>
      <w:pPr>
        <w:pStyle w:val="FirstParagraph"/>
      </w:pPr>
      <w:r>
        <w:t xml:space="preserve">Dominates all the worlds</w:t>
      </w:r>
    </w:p>
    <w:bookmarkEnd w:id="246"/>
    <w:bookmarkStart w:id="247" w:name="sweet-fragrances"/>
    <w:p>
      <w:pPr>
        <w:pStyle w:val="Heading2"/>
      </w:pPr>
      <w:r>
        <w:t xml:space="preserve">8.62 Sweet Fragrances</w:t>
      </w:r>
    </w:p>
    <w:p>
      <w:pPr>
        <w:pStyle w:val="FirstParagraph"/>
      </w:pPr>
      <w:r>
        <w:t xml:space="preserve">The sweet fragrances of the Most Glorious One dominates all the worlds</w:t>
      </w:r>
    </w:p>
    <w:bookmarkEnd w:id="247"/>
    <w:bookmarkStart w:id="248" w:name="most-great-sight"/>
    <w:p>
      <w:pPr>
        <w:pStyle w:val="Heading2"/>
      </w:pPr>
      <w:r>
        <w:t xml:space="preserve">8.63 Most Great Sight</w:t>
      </w:r>
    </w:p>
    <w:bookmarkEnd w:id="248"/>
    <w:bookmarkStart w:id="249" w:name="the-intended-purpose"/>
    <w:p>
      <w:pPr>
        <w:pStyle w:val="Heading2"/>
      </w:pPr>
      <w:r>
        <w:t xml:space="preserve">8.64 The Intended Purpose</w:t>
      </w:r>
    </w:p>
    <w:p>
      <w:pPr>
        <w:pStyle w:val="FirstParagraph"/>
      </w:pPr>
      <w:r>
        <w:t xml:space="preserve">Whoever has known Me has known the intended purpose</w:t>
      </w:r>
    </w:p>
    <w:bookmarkEnd w:id="249"/>
    <w:bookmarkStart w:id="251" w:name="why-the-command-changes"/>
    <w:p>
      <w:pPr>
        <w:pStyle w:val="Heading2"/>
      </w:pPr>
      <w:r>
        <w:t xml:space="preserve">8.65 Why The Command Changes</w:t>
      </w:r>
    </w:p>
    <w:bookmarkStart w:id="250" w:name="example-marriage-law"/>
    <w:p>
      <w:pPr>
        <w:pStyle w:val="Heading3"/>
      </w:pPr>
      <w:r>
        <w:t xml:space="preserve">8.65.1 Example: Marriage Law</w:t>
      </w:r>
    </w:p>
    <w:p>
      <w:pPr>
        <w:pStyle w:val="FirstParagraph"/>
      </w:pPr>
      <w:r>
        <w:t xml:space="preserve">Then consider what has been revealed in another station, that you might abandon what you possess, turning toward God, the Lord of the worlds. He said that marriage is not lawful unless it is according to the Bayán, and that if one enters, the other is forbidden from claiming ownership of what belongs to them unless it is returned after the matter is raised up to Him Whom God shall make manifest in truth or to that which has appeared with justice. Before this, you should draw near, that you may by this raise up the command of God. Thus has the Dove sung upon the branches in remembrance of her Lord, the Merciful. Blessed are those who listen.</w:t>
      </w:r>
    </w:p>
    <w:p>
      <w:pPr>
        <w:pStyle w:val="BodyText"/>
      </w:pPr>
      <w:r>
        <w:t xml:space="preserve">If He permits what was forbidden in the eternal past, or forbids what was permitted, no one has the right to object to Him</w:t>
      </w:r>
    </w:p>
    <w:bookmarkEnd w:id="250"/>
    <w:bookmarkEnd w:id="251"/>
    <w:bookmarkStart w:id="252" w:name="most-glorious-reminder"/>
    <w:p>
      <w:pPr>
        <w:pStyle w:val="Heading2"/>
      </w:pPr>
      <w:r>
        <w:t xml:space="preserve">8.66 Most Glorious Reminder</w:t>
      </w:r>
    </w:p>
    <w:p>
      <w:pPr>
        <w:pStyle w:val="FirstParagraph"/>
      </w:pPr>
      <w:r>
        <w:t xml:space="preserve">There is none other God but Me, the One, the All-Knowing, the All-Informed.” This is a station God has designated for this most wondrous, most exalted Revelation.</w:t>
      </w:r>
    </w:p>
    <w:bookmarkEnd w:id="252"/>
    <w:bookmarkStart w:id="253" w:name="revealer-of-verses"/>
    <w:p>
      <w:pPr>
        <w:pStyle w:val="Heading2"/>
      </w:pPr>
      <w:r>
        <w:t xml:space="preserve">8.67 Revealer of Verses</w:t>
      </w:r>
    </w:p>
    <w:bookmarkEnd w:id="253"/>
    <w:bookmarkStart w:id="254" w:name="testimonies-of-god"/>
    <w:p>
      <w:pPr>
        <w:pStyle w:val="Heading2"/>
      </w:pPr>
      <w:r>
        <w:t xml:space="preserve">8.68 Testimonies of God</w:t>
      </w:r>
    </w:p>
    <w:p>
      <w:pPr>
        <w:pStyle w:val="FirstParagraph"/>
      </w:pPr>
      <w:r>
        <w:t xml:space="preserve">Witness of all</w:t>
      </w:r>
    </w:p>
    <w:bookmarkEnd w:id="254"/>
    <w:bookmarkStart w:id="255" w:name="master"/>
    <w:p>
      <w:pPr>
        <w:pStyle w:val="Heading2"/>
      </w:pPr>
      <w:r>
        <w:t xml:space="preserve">8.69 Master</w:t>
      </w:r>
    </w:p>
    <w:bookmarkEnd w:id="255"/>
    <w:bookmarkStart w:id="256" w:name="most-mighty-remembrance"/>
    <w:p>
      <w:pPr>
        <w:pStyle w:val="Heading2"/>
      </w:pPr>
      <w:r>
        <w:t xml:space="preserve">8.70 Most Mighty Remembrance</w:t>
      </w:r>
    </w:p>
    <w:bookmarkEnd w:id="256"/>
    <w:bookmarkStart w:id="257" w:name="tongue-of-god"/>
    <w:p>
      <w:pPr>
        <w:pStyle w:val="Heading2"/>
      </w:pPr>
      <w:r>
        <w:t xml:space="preserve">8.71 Tongue of God</w:t>
      </w:r>
    </w:p>
    <w:p>
      <w:pPr>
        <w:pStyle w:val="FirstParagraph"/>
      </w:pPr>
      <w:r>
        <w:t xml:space="preserve">Were We to speak in this station with the tongue of the dwellers of the Kingdom, We would say that God created that School before the creation of the heavens and the earth, and We entered it before the Káf was joined with its supporting Nún. This is the language of My servants in My Kingdom. Reflect upon what is uttered by the tongue of those in My Dominion of Power, with what We have taught them of knowledge from Our presence, and of what was hidden in the knowledge of God. And reflect upon what is spoken by the Tongue of Grandeur and Might in its praiseworthy station.</w:t>
      </w:r>
    </w:p>
    <w:bookmarkEnd w:id="257"/>
    <w:bookmarkStart w:id="258" w:name="the-book-1"/>
    <w:p>
      <w:pPr>
        <w:pStyle w:val="Heading2"/>
      </w:pPr>
      <w:r>
        <w:t xml:space="preserve">8.72 The Book</w:t>
      </w:r>
    </w:p>
    <w:bookmarkEnd w:id="258"/>
    <w:bookmarkEnd w:id="259"/>
    <w:bookmarkStart w:id="299" w:name="personal-values"/>
    <w:p>
      <w:pPr>
        <w:pStyle w:val="Heading1"/>
      </w:pPr>
      <w:r>
        <w:t xml:space="preserve">9. Personal Values</w:t>
      </w:r>
    </w:p>
    <w:bookmarkStart w:id="260" w:name="fear-god"/>
    <w:p>
      <w:pPr>
        <w:pStyle w:val="Heading2"/>
      </w:pPr>
      <w:r>
        <w:t xml:space="preserve">9.1 Fear God</w:t>
      </w:r>
    </w:p>
    <w:p>
      <w:pPr>
        <w:pStyle w:val="FirstParagraph"/>
      </w:pPr>
      <w:r>
        <w:t xml:space="preserve">All will perish from a single Word from God.</w:t>
      </w:r>
    </w:p>
    <w:p>
      <w:pPr>
        <w:pStyle w:val="BodyText"/>
      </w:pPr>
      <w:r>
        <w:t xml:space="preserve">Do not be of the arrogant</w:t>
      </w:r>
    </w:p>
    <w:bookmarkEnd w:id="260"/>
    <w:bookmarkStart w:id="261" w:name="love-god"/>
    <w:p>
      <w:pPr>
        <w:pStyle w:val="Heading2"/>
      </w:pPr>
      <w:r>
        <w:t xml:space="preserve">9.2 Love God</w:t>
      </w:r>
    </w:p>
    <w:bookmarkEnd w:id="261"/>
    <w:bookmarkStart w:id="262" w:name="honor-god"/>
    <w:p>
      <w:pPr>
        <w:pStyle w:val="Heading2"/>
      </w:pPr>
      <w:r>
        <w:t xml:space="preserve">9.3 Honor God</w:t>
      </w:r>
    </w:p>
    <w:bookmarkEnd w:id="262"/>
    <w:bookmarkStart w:id="263" w:name="honor-and-love-the-manifestation-of-god"/>
    <w:p>
      <w:pPr>
        <w:pStyle w:val="Heading2"/>
      </w:pPr>
      <w:r>
        <w:t xml:space="preserve">9.4 Honor and Love the Manifestation of God</w:t>
      </w:r>
    </w:p>
    <w:bookmarkEnd w:id="263"/>
    <w:bookmarkStart w:id="264" w:name="trust-in-the-manifestation-of-god"/>
    <w:p>
      <w:pPr>
        <w:pStyle w:val="Heading2"/>
      </w:pPr>
      <w:r>
        <w:t xml:space="preserve">9.5 Trust in the Manifestation of God</w:t>
      </w:r>
    </w:p>
    <w:bookmarkEnd w:id="264"/>
    <w:bookmarkStart w:id="265" w:name="sweet-fragrance"/>
    <w:p>
      <w:pPr>
        <w:pStyle w:val="Heading2"/>
      </w:pPr>
      <w:r>
        <w:t xml:space="preserve">9.6 Sweet Fragrance</w:t>
      </w:r>
    </w:p>
    <w:bookmarkEnd w:id="265"/>
    <w:bookmarkStart w:id="271" w:name="innate-values"/>
    <w:p>
      <w:pPr>
        <w:pStyle w:val="Heading2"/>
      </w:pPr>
      <w:r>
        <w:t xml:space="preserve">9.7 Innate Values</w:t>
      </w:r>
    </w:p>
    <w:bookmarkStart w:id="266" w:name="piety"/>
    <w:p>
      <w:pPr>
        <w:pStyle w:val="Heading3"/>
      </w:pPr>
      <w:r>
        <w:t xml:space="preserve">9.7.1 Piety</w:t>
      </w:r>
    </w:p>
    <w:p>
      <w:pPr>
        <w:pStyle w:val="FirstParagraph"/>
      </w:pPr>
      <w:r>
        <w:t xml:space="preserve">Embrace piety.</w:t>
      </w:r>
    </w:p>
    <w:p>
      <w:pPr>
        <w:pStyle w:val="BodyText"/>
      </w:pPr>
      <w:r>
        <w:t xml:space="preserve">Adorn your hearts with the garment of piety. Innate to human nature.</w:t>
      </w:r>
    </w:p>
    <w:bookmarkEnd w:id="266"/>
    <w:bookmarkStart w:id="267" w:name="trustworthiness"/>
    <w:p>
      <w:pPr>
        <w:pStyle w:val="Heading3"/>
      </w:pPr>
      <w:r>
        <w:t xml:space="preserve">9.7.2 Trustworthiness</w:t>
      </w:r>
    </w:p>
    <w:p>
      <w:pPr>
        <w:pStyle w:val="FirstParagraph"/>
      </w:pPr>
      <w:r>
        <w:t xml:space="preserve">Adorn the crown of your heads. Innate to human nature.</w:t>
      </w:r>
    </w:p>
    <w:p>
      <w:pPr>
        <w:pStyle w:val="BodyText"/>
      </w:pPr>
      <w:r>
        <w:t xml:space="preserve">He who fulfills his promise is safe from reproach.</w:t>
      </w:r>
    </w:p>
    <w:bookmarkEnd w:id="267"/>
    <w:bookmarkStart w:id="268" w:name="loyalty"/>
    <w:p>
      <w:pPr>
        <w:pStyle w:val="Heading3"/>
      </w:pPr>
      <w:r>
        <w:t xml:space="preserve">9.7.3 Loyalty</w:t>
      </w:r>
    </w:p>
    <w:p>
      <w:pPr>
        <w:pStyle w:val="FirstParagraph"/>
      </w:pPr>
      <w:r>
        <w:t xml:space="preserve">Adorn the crown of your heads. Innate to human nature.</w:t>
      </w:r>
    </w:p>
    <w:bookmarkEnd w:id="268"/>
    <w:bookmarkStart w:id="269" w:name="truthfulness"/>
    <w:p>
      <w:pPr>
        <w:pStyle w:val="Heading3"/>
      </w:pPr>
      <w:r>
        <w:t xml:space="preserve">9.7.4 Truthfulness</w:t>
      </w:r>
    </w:p>
    <w:p>
      <w:pPr>
        <w:pStyle w:val="FirstParagraph"/>
      </w:pPr>
      <w:r>
        <w:t xml:space="preserve">Adorn tongues with pure truthfulness. Innate to human nature.</w:t>
      </w:r>
    </w:p>
    <w:bookmarkEnd w:id="269"/>
    <w:bookmarkStart w:id="270" w:name="courtesy"/>
    <w:p>
      <w:pPr>
        <w:pStyle w:val="Heading3"/>
      </w:pPr>
      <w:r>
        <w:t xml:space="preserve">9.7.5 Courtesy</w:t>
      </w:r>
    </w:p>
    <w:p>
      <w:pPr>
        <w:pStyle w:val="FirstParagraph"/>
      </w:pPr>
      <w:r>
        <w:t xml:space="preserve">Adorn bodies with the mantle of courtesy. Innate to human nature.</w:t>
      </w:r>
    </w:p>
    <w:p>
      <w:pPr>
        <w:pStyle w:val="BodyText"/>
      </w:pPr>
      <w:r>
        <w:t xml:space="preserve">Freedom removes a person from the realm of courtesy, reducing them to the lowest of the low.</w:t>
      </w:r>
    </w:p>
    <w:bookmarkEnd w:id="270"/>
    <w:bookmarkEnd w:id="271"/>
    <w:bookmarkStart w:id="272" w:name="be-steadfast"/>
    <w:p>
      <w:pPr>
        <w:pStyle w:val="Heading2"/>
      </w:pPr>
      <w:r>
        <w:t xml:space="preserve">9.8 Be Steadfast</w:t>
      </w:r>
    </w:p>
    <w:p>
      <w:pPr>
        <w:pStyle w:val="FirstParagraph"/>
      </w:pPr>
      <w:r>
        <w:t xml:space="preserve">Be manifestations of steadfastness among humanity, so that the doubts of those who have disbelieved in God, when He has appeared with great authority, do not hinder you.</w:t>
      </w:r>
    </w:p>
    <w:p>
      <w:pPr>
        <w:pStyle w:val="BodyText"/>
      </w:pPr>
      <w:r>
        <w:t xml:space="preserve">Does not question what He does, does not object to changes in the Law, and does not hesitate even for a moment in their belief in Him.</w:t>
      </w:r>
    </w:p>
    <w:p>
      <w:pPr>
        <w:pStyle w:val="BodyText"/>
      </w:pPr>
      <w:r>
        <w:t xml:space="preserve">Be as firm and immovable as the lofty mountains in the Cause of your Lord, the Mighty, the Loving.</w:t>
      </w:r>
    </w:p>
    <w:bookmarkEnd w:id="272"/>
    <w:bookmarkStart w:id="273" w:name="fidelity"/>
    <w:p>
      <w:pPr>
        <w:pStyle w:val="Heading2"/>
      </w:pPr>
      <w:r>
        <w:t xml:space="preserve">9.9 Fidelity</w:t>
      </w:r>
    </w:p>
    <w:p>
      <w:pPr>
        <w:pStyle w:val="FirstParagraph"/>
      </w:pPr>
      <w:r>
        <w:t xml:space="preserve">There is permanence in fidelity, which is faithfulness to obligations, duties, and other observations.</w:t>
      </w:r>
    </w:p>
    <w:bookmarkEnd w:id="273"/>
    <w:bookmarkStart w:id="274" w:name="be-mindful"/>
    <w:p>
      <w:pPr>
        <w:pStyle w:val="Heading2"/>
      </w:pPr>
      <w:r>
        <w:t xml:space="preserve">9.10 Be Mindful</w:t>
      </w:r>
    </w:p>
    <w:p>
      <w:pPr>
        <w:pStyle w:val="FirstParagraph"/>
      </w:pPr>
      <w:r>
        <w:t xml:space="preserve">Do not despair in calamities, nor rejoice excessively in happiness. Be mindful of and aware of what may come to pass in the end.</w:t>
      </w:r>
    </w:p>
    <w:bookmarkEnd w:id="274"/>
    <w:bookmarkStart w:id="275" w:name="refinement"/>
    <w:p>
      <w:pPr>
        <w:pStyle w:val="Heading2"/>
      </w:pPr>
      <w:r>
        <w:t xml:space="preserve">9.11 Refinement</w:t>
      </w:r>
    </w:p>
    <w:p>
      <w:pPr>
        <w:pStyle w:val="FirstParagraph"/>
      </w:pPr>
      <w:r>
        <w:t xml:space="preserve">Uphold refinement in all manners.</w:t>
      </w:r>
    </w:p>
    <w:p>
      <w:pPr>
        <w:pStyle w:val="BodyText"/>
      </w:pPr>
      <w:r>
        <w:t xml:space="preserve">Be an element of refinement among humanity.</w:t>
      </w:r>
    </w:p>
    <w:p>
      <w:pPr>
        <w:pStyle w:val="BodyText"/>
      </w:pPr>
      <w:r>
        <w:t xml:space="preserve">This includes eating. Do not immerse hands into dishes and plates without grace. Gold and silver vessels are allowed, but do not allow such adornments replace good manners.</w:t>
      </w:r>
    </w:p>
    <w:p>
      <w:pPr>
        <w:pStyle w:val="BodyText"/>
      </w:pPr>
      <w:r>
        <w:t xml:space="preserve">Be adorned with the manners of the people of Paradise.</w:t>
      </w:r>
    </w:p>
    <w:p>
      <w:pPr>
        <w:pStyle w:val="BodyText"/>
      </w:pPr>
      <w:r>
        <w:t xml:space="preserve">Eyes will not fall upon what is displeasing to souls.</w:t>
      </w:r>
    </w:p>
    <w:p>
      <w:pPr>
        <w:pStyle w:val="BodyText"/>
      </w:pPr>
      <w:r>
        <w:t xml:space="preserve">Includes holding fast to the cord of cleanliness.</w:t>
      </w:r>
    </w:p>
    <w:p>
      <w:pPr>
        <w:pStyle w:val="BodyText"/>
      </w:pPr>
      <w:r>
        <w:t xml:space="preserve">Blessed is he who adorns himself with the raiment of manners</w:t>
      </w:r>
    </w:p>
    <w:bookmarkEnd w:id="275"/>
    <w:bookmarkStart w:id="276" w:name="morals"/>
    <w:p>
      <w:pPr>
        <w:pStyle w:val="Heading2"/>
      </w:pPr>
      <w:r>
        <w:t xml:space="preserve">9.12 Morals</w:t>
      </w:r>
    </w:p>
    <w:p>
      <w:pPr>
        <w:pStyle w:val="FirstParagraph"/>
      </w:pPr>
      <w:r>
        <w:t xml:space="preserve">Blessed is he who adorns himself with the raiment of morals</w:t>
      </w:r>
    </w:p>
    <w:bookmarkEnd w:id="276"/>
    <w:bookmarkStart w:id="277" w:name="repentant"/>
    <w:p>
      <w:pPr>
        <w:pStyle w:val="Heading2"/>
      </w:pPr>
      <w:r>
        <w:t xml:space="preserve">9.13 Repentant</w:t>
      </w:r>
    </w:p>
    <w:p>
      <w:pPr>
        <w:pStyle w:val="FirstParagraph"/>
      </w:pPr>
      <w:r>
        <w:t xml:space="preserve">A person who is afflicted by sin should repent to God. What is defined as sin?</w:t>
      </w:r>
    </w:p>
    <w:bookmarkEnd w:id="277"/>
    <w:bookmarkStart w:id="278" w:name="dignity"/>
    <w:p>
      <w:pPr>
        <w:pStyle w:val="Heading2"/>
      </w:pPr>
      <w:r>
        <w:t xml:space="preserve">9.14 Dignity</w:t>
      </w:r>
    </w:p>
    <w:p>
      <w:pPr>
        <w:pStyle w:val="FirstParagraph"/>
      </w:pPr>
      <w:r>
        <w:t xml:space="preserve">Freedom removes a person from the realm of dignity, reducing them to the lowest of the low.</w:t>
      </w:r>
    </w:p>
    <w:bookmarkEnd w:id="278"/>
    <w:bookmarkStart w:id="279" w:name="reverence"/>
    <w:p>
      <w:pPr>
        <w:pStyle w:val="Heading2"/>
      </w:pPr>
      <w:r>
        <w:t xml:space="preserve">9.15 Reverence</w:t>
      </w:r>
    </w:p>
    <w:bookmarkEnd w:id="279"/>
    <w:bookmarkStart w:id="280" w:name="detachment"/>
    <w:p>
      <w:pPr>
        <w:pStyle w:val="Heading2"/>
      </w:pPr>
      <w:r>
        <w:t xml:space="preserve">9.16 Detachment</w:t>
      </w:r>
    </w:p>
    <w:p>
      <w:pPr>
        <w:pStyle w:val="FirstParagraph"/>
      </w:pPr>
      <w:r>
        <w:t xml:space="preserve">Abandon what you possess and soar with the wings of detachment above the realm of creation.</w:t>
      </w:r>
    </w:p>
    <w:p>
      <w:pPr>
        <w:pStyle w:val="BodyText"/>
      </w:pPr>
      <w:r>
        <w:t xml:space="preserve">Abandon the world, turning your heart towards the Beloved. The vibration of the Word would seize you in such a manner that the greater world would tremble, let alone the lesser world.</w:t>
      </w:r>
    </w:p>
    <w:p>
      <w:pPr>
        <w:pStyle w:val="BodyText"/>
      </w:pPr>
      <w:r>
        <w:t xml:space="preserve">the free souls might gain insight into the measure of a needle’s eye of what lies behind the veils of the mysteries of thy Lord</w:t>
      </w:r>
    </w:p>
    <w:bookmarkEnd w:id="280"/>
    <w:bookmarkStart w:id="281" w:name="be-thankful"/>
    <w:p>
      <w:pPr>
        <w:pStyle w:val="Heading2"/>
      </w:pPr>
      <w:r>
        <w:t xml:space="preserve">9.17 Be Thankful</w:t>
      </w:r>
    </w:p>
    <w:p>
      <w:pPr>
        <w:pStyle w:val="FirstParagraph"/>
      </w:pPr>
      <w:r>
        <w:t xml:space="preserve">For God’s bounty</w:t>
      </w:r>
    </w:p>
    <w:p>
      <w:pPr>
        <w:pStyle w:val="BodyText"/>
      </w:pPr>
      <w:r>
        <w:t xml:space="preserve">For the showers’s of His grace that have poured down as a favor from God.</w:t>
      </w:r>
    </w:p>
    <w:bookmarkEnd w:id="281"/>
    <w:bookmarkStart w:id="282" w:name="righteousness"/>
    <w:p>
      <w:pPr>
        <w:pStyle w:val="Heading2"/>
      </w:pPr>
      <w:r>
        <w:t xml:space="preserve">9.18 Righteousness</w:t>
      </w:r>
    </w:p>
    <w:p>
      <w:pPr>
        <w:pStyle w:val="FirstParagraph"/>
      </w:pPr>
      <w:r>
        <w:t xml:space="preserve">All that exists will perish and what will endure are righteous deeds.</w:t>
      </w:r>
    </w:p>
    <w:bookmarkEnd w:id="282"/>
    <w:bookmarkStart w:id="283" w:name="patient"/>
    <w:p>
      <w:pPr>
        <w:pStyle w:val="Heading2"/>
      </w:pPr>
      <w:r>
        <w:t xml:space="preserve">9.19 Patient</w:t>
      </w:r>
    </w:p>
    <w:bookmarkEnd w:id="283"/>
    <w:bookmarkStart w:id="284" w:name="wisdom"/>
    <w:p>
      <w:pPr>
        <w:pStyle w:val="Heading2"/>
      </w:pPr>
      <w:r>
        <w:t xml:space="preserve">9.20 Wisdom</w:t>
      </w:r>
    </w:p>
    <w:bookmarkEnd w:id="284"/>
    <w:bookmarkStart w:id="285" w:name="eloquence"/>
    <w:p>
      <w:pPr>
        <w:pStyle w:val="Heading2"/>
      </w:pPr>
      <w:r>
        <w:t xml:space="preserve">9.21 Eloquence</w:t>
      </w:r>
    </w:p>
    <w:bookmarkEnd w:id="285"/>
    <w:bookmarkStart w:id="286" w:name="purity"/>
    <w:p>
      <w:pPr>
        <w:pStyle w:val="Heading2"/>
      </w:pPr>
      <w:r>
        <w:t xml:space="preserve">9.22 Purity</w:t>
      </w:r>
    </w:p>
    <w:bookmarkEnd w:id="286"/>
    <w:bookmarkStart w:id="287" w:name="heedful"/>
    <w:p>
      <w:pPr>
        <w:pStyle w:val="Heading2"/>
      </w:pPr>
      <w:r>
        <w:t xml:space="preserve">9.23 Heedful</w:t>
      </w:r>
    </w:p>
    <w:bookmarkEnd w:id="287"/>
    <w:bookmarkStart w:id="288" w:name="sincerity"/>
    <w:p>
      <w:pPr>
        <w:pStyle w:val="Heading2"/>
      </w:pPr>
      <w:r>
        <w:t xml:space="preserve">9.24 Sincerity</w:t>
      </w:r>
    </w:p>
    <w:bookmarkEnd w:id="288"/>
    <w:bookmarkStart w:id="289" w:name="servitude"/>
    <w:p>
      <w:pPr>
        <w:pStyle w:val="Heading2"/>
      </w:pPr>
      <w:r>
        <w:t xml:space="preserve">9.25 Servitude</w:t>
      </w:r>
    </w:p>
    <w:p>
      <w:pPr>
        <w:pStyle w:val="FirstParagraph"/>
      </w:pPr>
      <w:r>
        <w:t xml:space="preserve">Hold firmly to the cord of servitude to the True God.</w:t>
      </w:r>
    </w:p>
    <w:p>
      <w:pPr>
        <w:pStyle w:val="BodyText"/>
      </w:pPr>
      <w:r>
        <w:t xml:space="preserve">Through it, your stations will be revealed, your names will be established, and your ranks and remembrances will be elevated in a well-guarded Tablet. Beware that nothing on earth prevents you from attaining this exalted, noble station.</w:t>
      </w:r>
    </w:p>
    <w:p>
      <w:pPr>
        <w:pStyle w:val="BodyText"/>
      </w:pPr>
      <w:r>
        <w:t xml:space="preserve">Absolute freedom is found in servitude to God</w:t>
      </w:r>
    </w:p>
    <w:bookmarkEnd w:id="289"/>
    <w:bookmarkStart w:id="290" w:name="reason"/>
    <w:p>
      <w:pPr>
        <w:pStyle w:val="Heading2"/>
      </w:pPr>
      <w:r>
        <w:t xml:space="preserve">9.26 Reason</w:t>
      </w:r>
    </w:p>
    <w:p>
      <w:pPr>
        <w:pStyle w:val="FirstParagraph"/>
      </w:pPr>
      <w:r>
        <w:t xml:space="preserve">A lack of reason causes people to seek what harms them and abandon what benefits them. They are wanderers.</w:t>
      </w:r>
    </w:p>
    <w:bookmarkEnd w:id="290"/>
    <w:bookmarkStart w:id="291" w:name="justice"/>
    <w:p>
      <w:pPr>
        <w:pStyle w:val="Heading2"/>
      </w:pPr>
      <w:r>
        <w:t xml:space="preserve">9.27 Justice</w:t>
      </w:r>
    </w:p>
    <w:p>
      <w:pPr>
        <w:pStyle w:val="FirstParagraph"/>
      </w:pPr>
      <w:r>
        <w:t xml:space="preserve">Look with the eye of justice.</w:t>
      </w:r>
    </w:p>
    <w:bookmarkEnd w:id="291"/>
    <w:bookmarkStart w:id="292" w:name="fairness"/>
    <w:p>
      <w:pPr>
        <w:pStyle w:val="Heading2"/>
      </w:pPr>
      <w:r>
        <w:t xml:space="preserve">9.28 Fairness</w:t>
      </w:r>
    </w:p>
    <w:bookmarkEnd w:id="292"/>
    <w:bookmarkStart w:id="293" w:name="kindness"/>
    <w:p>
      <w:pPr>
        <w:pStyle w:val="Heading2"/>
      </w:pPr>
      <w:r>
        <w:t xml:space="preserve">9.29 Kindness</w:t>
      </w:r>
    </w:p>
    <w:bookmarkEnd w:id="293"/>
    <w:bookmarkStart w:id="294" w:name="perceptive"/>
    <w:p>
      <w:pPr>
        <w:pStyle w:val="Heading2"/>
      </w:pPr>
      <w:r>
        <w:t xml:space="preserve">9.30 Perceptive</w:t>
      </w:r>
    </w:p>
    <w:p>
      <w:pPr>
        <w:pStyle w:val="FirstParagraph"/>
      </w:pPr>
      <w:r>
        <w:t xml:space="preserve">Perceives the fragrance of meanings from the Pen</w:t>
      </w:r>
    </w:p>
    <w:bookmarkEnd w:id="294"/>
    <w:bookmarkStart w:id="295" w:name="radiance"/>
    <w:p>
      <w:pPr>
        <w:pStyle w:val="Heading2"/>
      </w:pPr>
      <w:r>
        <w:t xml:space="preserve">9.31 Radiance</w:t>
      </w:r>
    </w:p>
    <w:bookmarkEnd w:id="295"/>
    <w:bookmarkStart w:id="296" w:name="humility"/>
    <w:p>
      <w:pPr>
        <w:pStyle w:val="Heading2"/>
      </w:pPr>
      <w:r>
        <w:t xml:space="preserve">9.32 Humility</w:t>
      </w:r>
    </w:p>
    <w:bookmarkEnd w:id="296"/>
    <w:bookmarkStart w:id="297" w:name="submissive"/>
    <w:p>
      <w:pPr>
        <w:pStyle w:val="Heading2"/>
      </w:pPr>
      <w:r>
        <w:t xml:space="preserve">9.33 Submissive</w:t>
      </w:r>
    </w:p>
    <w:bookmarkEnd w:id="297"/>
    <w:bookmarkStart w:id="298" w:name="lowly"/>
    <w:p>
      <w:pPr>
        <w:pStyle w:val="Heading2"/>
      </w:pPr>
      <w:r>
        <w:t xml:space="preserve">9.34 Lowly</w:t>
      </w:r>
    </w:p>
    <w:bookmarkEnd w:id="298"/>
    <w:bookmarkEnd w:id="299"/>
    <w:bookmarkStart w:id="311" w:name="prayer"/>
    <w:p>
      <w:pPr>
        <w:pStyle w:val="Heading1"/>
      </w:pPr>
      <w:r>
        <w:t xml:space="preserve">10. Prayer</w:t>
      </w:r>
    </w:p>
    <w:bookmarkStart w:id="300" w:name="who-is-required-to-pray"/>
    <w:p>
      <w:pPr>
        <w:pStyle w:val="Heading2"/>
      </w:pPr>
      <w:r>
        <w:t xml:space="preserve">10.1 Who is Required to Pray</w:t>
      </w:r>
    </w:p>
    <w:p>
      <w:pPr>
        <w:pStyle w:val="FirstParagraph"/>
      </w:pPr>
      <w:r>
        <w:t xml:space="preserve">The age of maturity is the age when a believer is first required to pray, as well as other religious duties. In Questions and Answers, Baha’u’llah defines the age of maturity to be 15 years old for all people. This means anyone under 15 years old should not be expected, required, or forced to pray, even if you are the parent of a child under 15 years old.</w:t>
      </w:r>
    </w:p>
    <w:p>
      <w:pPr>
        <w:pStyle w:val="BodyText"/>
      </w:pPr>
      <w:r>
        <w:t xml:space="preserve">Prayer is also not required if any person is ill or if they are in old age. Old age is not defined, but at this time is up to the believer. Any person who is not required to pray may do so if they feel compelled to.</w:t>
      </w:r>
    </w:p>
    <w:p>
      <w:pPr>
        <w:pStyle w:val="BodyText"/>
      </w:pPr>
      <w:r>
        <w:t xml:space="preserve">A woman who is menstrating does not have to perform obligatory prayer nor fast. She is to perform the ablutions and repeat the phrase</w:t>
      </w:r>
      <w:r>
        <w:t xml:space="preserve"> </w:t>
      </w:r>
      <w:r>
        <w:t xml:space="preserve">“</w:t>
      </w:r>
      <w:r>
        <w:t xml:space="preserve">Glory be to God, the Lord of Splendor and Beauty</w:t>
      </w:r>
      <w:r>
        <w:t xml:space="preserve">”</w:t>
      </w:r>
      <w:r>
        <w:t xml:space="preserve"> </w:t>
      </w:r>
      <w:r>
        <w:t xml:space="preserve">95 times in a 24-hour period starting at noon.</w:t>
      </w:r>
    </w:p>
    <w:p>
      <w:pPr>
        <w:pStyle w:val="BodyText"/>
      </w:pPr>
      <w:r>
        <w:t xml:space="preserve">The prayers, whether obligatory or not, are to be done on an individual basis and in private. The emphasis is the individual’s relationship with God and their individual spiritual journey. The exception to this is the Prayer for the Dead. All of these can be done in your native language, or any language you know where you understand what is being said.</w:t>
      </w:r>
    </w:p>
    <w:bookmarkEnd w:id="300"/>
    <w:bookmarkStart w:id="301" w:name="preparation-for-prayer"/>
    <w:p>
      <w:pPr>
        <w:pStyle w:val="Heading2"/>
      </w:pPr>
      <w:r>
        <w:t xml:space="preserve">10.2 Preparation for Prayer</w:t>
      </w:r>
    </w:p>
    <w:p>
      <w:pPr>
        <w:pStyle w:val="FirstParagraph"/>
      </w:pPr>
      <w:r>
        <w:t xml:space="preserve">Ablutions are required in preparation for prayer. An ablution is the washing of your hands and face with water. If ablutions cannot be performed, the short prayer should be offered to God prior to the obligatory prayer</w:t>
      </w:r>
      <w:r>
        <w:t xml:space="preserve"> </w:t>
      </w:r>
      <w:r>
        <w:t xml:space="preserve">“</w:t>
      </w:r>
      <w:r>
        <w:t xml:space="preserve">In the Name of God, the Purest, the Purest</w:t>
      </w:r>
      <w:r>
        <w:t xml:space="preserve">”</w:t>
      </w:r>
      <w:r>
        <w:t xml:space="preserve"> </w:t>
      </w:r>
      <w:r>
        <w:t xml:space="preserve">five times.</w:t>
      </w:r>
    </w:p>
    <w:bookmarkEnd w:id="301"/>
    <w:bookmarkStart w:id="302" w:name="length-of-prayer"/>
    <w:p>
      <w:pPr>
        <w:pStyle w:val="Heading2"/>
      </w:pPr>
      <w:r>
        <w:t xml:space="preserve">10.3 Length of Prayer</w:t>
      </w:r>
    </w:p>
    <w:p>
      <w:pPr>
        <w:pStyle w:val="FirstParagraph"/>
      </w:pPr>
      <w:r>
        <w:t xml:space="preserve">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bookmarkEnd w:id="302"/>
    <w:bookmarkStart w:id="303" w:name="time-of-day"/>
    <w:p>
      <w:pPr>
        <w:pStyle w:val="Heading2"/>
      </w:pPr>
      <w:r>
        <w:t xml:space="preserve">10.4 Time of Day</w:t>
      </w:r>
    </w:p>
    <w:p>
      <w:pPr>
        <w:pStyle w:val="FirstParagraph"/>
      </w:pPr>
      <w:r>
        <w:t xml:space="preserve">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pPr>
        <w:pStyle w:val="BodyText"/>
      </w:pPr>
      <w:r>
        <w:t xml:space="preserve">The small prayer is to be performed at noon, which is from noon until sunset. The great prayer is to be performed anytime in the 24 hour period.</w:t>
      </w:r>
    </w:p>
    <w:p>
      <w:pPr>
        <w:pStyle w:val="BodyText"/>
      </w:pPr>
      <w:r>
        <w:t xml:space="preserve">For believers who are in high latitudes where the time of day can vary greatly depending on the season, the use of watches and clocks to determine prayer times are acceptable. For example, in Calgary, Canada, sunset is close to 10pm during the summer solstice and closer to 8pm during the spring equinox. 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pPr>
        <w:pStyle w:val="BodyText"/>
      </w:pPr>
      <w:r>
        <w:t xml:space="preserve">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pPr>
        <w:pStyle w:val="BodyText"/>
      </w:pPr>
      <w:r>
        <w:t xml:space="preserve">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pPr>
        <w:pStyle w:val="BodyText"/>
      </w:pPr>
      <w:r>
        <w:t xml:space="preserve">No matter what, the important aspect is that prayer is done at least once per day.</w:t>
      </w:r>
    </w:p>
    <w:bookmarkEnd w:id="303"/>
    <w:bookmarkStart w:id="304" w:name="direction-of-prayer"/>
    <w:p>
      <w:pPr>
        <w:pStyle w:val="Heading2"/>
      </w:pPr>
      <w:r>
        <w:t xml:space="preserve">10.5 Direction of Prayer</w:t>
      </w:r>
    </w:p>
    <w:p>
      <w:pPr>
        <w:pStyle w:val="FirstParagraph"/>
      </w:pPr>
      <w:r>
        <w:t xml:space="preserve">The direction of obligatory prayer is called the Qiblih, or the point of adoration. As the point is currently the point where the Sun of Truth and Explanation had set, this would be the mansion of Bahji in present day Acre, Israel.</w:t>
      </w:r>
    </w:p>
    <w:p>
      <w:pPr>
        <w:pStyle w:val="BodyText"/>
      </w:pPr>
      <w:r>
        <w:t xml:space="preserve">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pPr>
        <w:pStyle w:val="BodyText"/>
      </w:pPr>
      <w:r>
        <w:t xml:space="preserve">Today, there are various apps which can be used to determine the most correct direction for prayer. However, if you are travelling and don’t have a tool to use, it is acceptable to face the direction you feel is the most right. As with everything in religion, intention is the most important aspect. For prayers which are not obligatory, a believer can face in any direction. God is in all directions.</w:t>
      </w:r>
    </w:p>
    <w:bookmarkEnd w:id="304"/>
    <w:bookmarkStart w:id="305" w:name="the-prayer-for-the-dead"/>
    <w:p>
      <w:pPr>
        <w:pStyle w:val="Heading2"/>
      </w:pPr>
      <w:r>
        <w:t xml:space="preserve">10.6 The Prayer for the Dead</w:t>
      </w:r>
    </w:p>
    <w:p>
      <w:pPr>
        <w:pStyle w:val="FirstParagraph"/>
      </w:pPr>
      <w:r>
        <w:t xml:space="preserve">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pPr>
        <w:pStyle w:val="BodyText"/>
      </w:pPr>
      <w:r>
        <w:t xml:space="preserve">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pPr>
        <w:pStyle w:val="BodyText"/>
      </w:pPr>
      <w:r>
        <w:t xml:space="preserve">The person should be buried with spirit and fragrance.</w:t>
      </w:r>
    </w:p>
    <w:bookmarkEnd w:id="305"/>
    <w:bookmarkStart w:id="306" w:name="the-recitation-of-alláh-u-abhá"/>
    <w:p>
      <w:pPr>
        <w:pStyle w:val="Heading2"/>
      </w:pPr>
      <w:r>
        <w:t xml:space="preserve">10.7 The Recitation of Alláh-u-Abhá</w:t>
      </w:r>
    </w:p>
    <w:p>
      <w:pPr>
        <w:pStyle w:val="FirstParagraph"/>
      </w:pPr>
      <w:r>
        <w:t xml:space="preserve">Each day, the recitation of Alláh-u-Abhá (God is Most Glorious) is to be done 95 times while facing the Qiblih. Ablutions need to be done prior.</w:t>
      </w:r>
    </w:p>
    <w:bookmarkEnd w:id="306"/>
    <w:bookmarkStart w:id="307" w:name="no-restrictions-on-hair-and-clothing"/>
    <w:p>
      <w:pPr>
        <w:pStyle w:val="Heading2"/>
      </w:pPr>
      <w:r>
        <w:t xml:space="preserve">10.8 No Restrictions on Hair and Clothing</w:t>
      </w:r>
    </w:p>
    <w:p>
      <w:pPr>
        <w:pStyle w:val="FirstParagraph"/>
      </w:pPr>
      <w:r>
        <w:t xml:space="preserve">A person can wear their hair as they wish.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w:t>
      </w:r>
    </w:p>
    <w:p>
      <w:pPr>
        <w:pStyle w:val="BodyText"/>
      </w:pPr>
      <w:r>
        <w:t xml:space="preserve">I believe the main purpose of this is to demonstrate what truly matters in prayer is the spirit and sincerity of the person. Baha’u’llah and God are for the reformation of hearts, and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pPr>
        <w:pStyle w:val="BodyText"/>
      </w:pPr>
      <w:r>
        <w:t xml:space="preserve">A female believer can also interpret these lack of restrictions as they please. Could a woman, in private, pray without any clothing? Could a woman wear athletic shorts and a sports bra? Could she wear a burqa? This is entirely left up to her and her only.</w:t>
      </w:r>
    </w:p>
    <w:p>
      <w:pPr>
        <w:pStyle w:val="BodyText"/>
      </w:pPr>
      <w:r>
        <w:t xml:space="preserve">The clothes worn for prayer must be clean.</w:t>
      </w:r>
    </w:p>
    <w:bookmarkEnd w:id="307"/>
    <w:bookmarkStart w:id="308" w:name="clean-flooring"/>
    <w:p>
      <w:pPr>
        <w:pStyle w:val="Heading2"/>
      </w:pPr>
      <w:r>
        <w:t xml:space="preserve">10.9 Clean Flooring</w:t>
      </w:r>
    </w:p>
    <w:p>
      <w:pPr>
        <w:pStyle w:val="FirstParagraph"/>
      </w:pPr>
      <w:r>
        <w:t xml:space="preserve">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bookmarkEnd w:id="308"/>
    <w:bookmarkStart w:id="309" w:name="Xc933849544997ae054368318d65824be65794d8"/>
    <w:p>
      <w:pPr>
        <w:pStyle w:val="Heading2"/>
      </w:pPr>
      <w:r>
        <w:t xml:space="preserve">10.10 In Times of Exceptional Natural Phenomena</w:t>
      </w:r>
    </w:p>
    <w:p>
      <w:pPr>
        <w:pStyle w:val="FirstParagraph"/>
      </w:pPr>
      <w:r>
        <w:t xml:space="preserve">The Bab had outlined a specific prayer for the signs, or natural phenomena. Baha’u’llah has abrogated this and says we only need to say, “</w:t>
      </w:r>
      <w:r>
        <w:t xml:space="preserve">“</w:t>
      </w:r>
      <w:r>
        <w:t xml:space="preserve">Greatness belongs to God, the Lord of what is seen and what is unseen, the Lord of all the worlds.</w:t>
      </w:r>
      <w:r>
        <w:t xml:space="preserve">”</w:t>
      </w:r>
    </w:p>
    <w:p>
      <w:pPr>
        <w:pStyle w:val="BodyText"/>
      </w:pPr>
      <w:r>
        <w:t xml:space="preserve">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bookmarkEnd w:id="309"/>
    <w:bookmarkStart w:id="310" w:name="during-travel"/>
    <w:p>
      <w:pPr>
        <w:pStyle w:val="Heading2"/>
      </w:pPr>
      <w:r>
        <w:t xml:space="preserve">10.11 During Travel</w:t>
      </w:r>
    </w:p>
    <w:p>
      <w:pPr>
        <w:pStyle w:val="FirstParagraph"/>
      </w:pPr>
      <w:r>
        <w:t xml:space="preserve">During travel, obligatory prayer may be replaced while taking rest. The first option is to do a single prostration on a clean surface and recite</w:t>
      </w:r>
      <w:r>
        <w:t xml:space="preserve"> </w:t>
      </w:r>
      <w:r>
        <w:t xml:space="preserve">“</w:t>
      </w:r>
      <w:r>
        <w:t xml:space="preserve">Glory be to God, the Lord of Grandeur and Majesty, of Bounty and Grace.</w:t>
      </w:r>
      <w:r>
        <w:t xml:space="preserve">”</w:t>
      </w:r>
      <w:r>
        <w:t xml:space="preserve"> </w:t>
      </w:r>
      <w:r>
        <w:t xml:space="preserve">If one is unable to find a clean surface or is unable to prostrate for any reason, the second option is to say</w:t>
      </w:r>
      <w:r>
        <w:t xml:space="preserve"> </w:t>
      </w:r>
      <w:r>
        <w:t xml:space="preserve">“</w:t>
      </w:r>
      <w:r>
        <w:t xml:space="preserve">Glory be to God.</w:t>
      </w:r>
      <w:r>
        <w:t xml:space="preserve">”</w:t>
      </w:r>
    </w:p>
    <w:p>
      <w:pPr>
        <w:pStyle w:val="BodyText"/>
      </w:pPr>
      <w:r>
        <w:t xml:space="preserve">After the prostration, sit in the position of unity. I interpret this as a cross-legged position common to many religions, but you may have another way to sit which demonstrates reverence. While seated, say</w:t>
      </w:r>
      <w:r>
        <w:t xml:space="preserve"> </w:t>
      </w:r>
      <w:r>
        <w:t xml:space="preserve">“</w:t>
      </w:r>
      <w:r>
        <w:t xml:space="preserve">Glory be to God, the Lord of Dominion and Sovereignty</w:t>
      </w:r>
      <w:r>
        <w:t xml:space="preserve">”</w:t>
      </w:r>
      <w:r>
        <w:t xml:space="preserve"> </w:t>
      </w:r>
      <w:r>
        <w:t xml:space="preserve">18 times. This totals to 19 repetitions of Glory.</w:t>
      </w:r>
    </w:p>
    <w:p>
      <w:pPr>
        <w:pStyle w:val="BodyText"/>
      </w:pPr>
      <w:r>
        <w:t xml:space="preserve">It should be noted that after the Kitab-i-Aqdas was released, the obligatory prayer had changed to include the short prayer. This can, at a minimum, take just a minute although the length can vary depending on how you recite the prayer.</w:t>
      </w:r>
    </w:p>
    <w:bookmarkEnd w:id="310"/>
    <w:bookmarkEnd w:id="311"/>
    <w:bookmarkStart w:id="315" w:name="fasting"/>
    <w:p>
      <w:pPr>
        <w:pStyle w:val="Heading1"/>
      </w:pPr>
      <w:r>
        <w:t xml:space="preserve">11. Fasting</w:t>
      </w:r>
    </w:p>
    <w:bookmarkStart w:id="312" w:name="who-is-required-to-fast"/>
    <w:p>
      <w:pPr>
        <w:pStyle w:val="Heading2"/>
      </w:pPr>
      <w:r>
        <w:t xml:space="preserve">11.1 Who Is Required to Fast?</w:t>
      </w:r>
    </w:p>
    <w:p>
      <w:pPr>
        <w:pStyle w:val="FirstParagraph"/>
      </w:pPr>
      <w:r>
        <w:t xml:space="preserve">The age of maturity is the age when a believer is first required to fast, as well as other religious duties. In Questions and Answers, Baha’u’llah defines the age of maturity to be 15 years old for all people. This means anyone under 15 years old should not be expected, required, or forced to fast, even if you are the parent of a child under 15 years old.</w:t>
      </w:r>
    </w:p>
    <w:p>
      <w:pPr>
        <w:pStyle w:val="BodyText"/>
      </w:pPr>
      <w:r>
        <w:t xml:space="preserve">Fasting is also not required if any person is ill or if they are in old age. Old age is not defined, but at this time is up to the believer. Any person who is not required to pray may do so if they feel compelled to. A traveler also does not need to fast.</w:t>
      </w:r>
    </w:p>
    <w:p>
      <w:pPr>
        <w:pStyle w:val="BodyText"/>
      </w:pPr>
      <w:r>
        <w:t xml:space="preserve">A woman who is menstrating does not have to fast or pray. She is to perform the ablutions and repeat the phrase</w:t>
      </w:r>
      <w:r>
        <w:t xml:space="preserve"> </w:t>
      </w:r>
      <w:r>
        <w:t xml:space="preserve">“</w:t>
      </w:r>
      <w:r>
        <w:t xml:space="preserve">Glory be to God, the Lord of Splendor and Beauty</w:t>
      </w:r>
      <w:r>
        <w:t xml:space="preserve">”</w:t>
      </w:r>
      <w:r>
        <w:t xml:space="preserve"> </w:t>
      </w:r>
      <w:r>
        <w:t xml:space="preserve">95 times in a 24-hour period starting at noon. Additionally, if a woman is nurturing a baby, such as in pregnancy or nursing, does not need to fast.</w:t>
      </w:r>
    </w:p>
    <w:bookmarkEnd w:id="312"/>
    <w:bookmarkStart w:id="313" w:name="when"/>
    <w:p>
      <w:pPr>
        <w:pStyle w:val="Heading2"/>
      </w:pPr>
      <w:r>
        <w:t xml:space="preserve">11.2 When?</w:t>
      </w:r>
    </w:p>
    <w:p>
      <w:pPr>
        <w:pStyle w:val="FirstParagraph"/>
      </w:pPr>
      <w:r>
        <w:t xml:space="preserve">The month of fasting is the month of ’Ala (Loftiness).</w:t>
      </w:r>
    </w:p>
    <w:bookmarkEnd w:id="313"/>
    <w:bookmarkStart w:id="314" w:name="how"/>
    <w:p>
      <w:pPr>
        <w:pStyle w:val="Heading2"/>
      </w:pPr>
      <w:r>
        <w:t xml:space="preserve">11.3 How?</w:t>
      </w:r>
    </w:p>
    <w:p>
      <w:pPr>
        <w:pStyle w:val="FirstParagraph"/>
      </w:pPr>
      <w:r>
        <w:t xml:space="preserve">Refrain from eating and drinking from sunrise to sunset.</w:t>
      </w:r>
    </w:p>
    <w:bookmarkEnd w:id="314"/>
    <w:bookmarkEnd w:id="315"/>
    <w:bookmarkStart w:id="330" w:name="worship"/>
    <w:p>
      <w:pPr>
        <w:pStyle w:val="Heading1"/>
      </w:pPr>
      <w:r>
        <w:t xml:space="preserve">12. Worship</w:t>
      </w:r>
    </w:p>
    <w:bookmarkStart w:id="317" w:name="remembrance"/>
    <w:p>
      <w:pPr>
        <w:pStyle w:val="Heading2"/>
      </w:pPr>
      <w:r>
        <w:t xml:space="preserve">12.1 Remembrance</w:t>
      </w:r>
    </w:p>
    <w:p>
      <w:pPr>
        <w:pStyle w:val="FirstParagraph"/>
      </w:pPr>
      <w:r>
        <w:t xml:space="preserve">Of God</w:t>
      </w:r>
    </w:p>
    <w:p>
      <w:pPr>
        <w:pStyle w:val="BodyText"/>
      </w:pPr>
      <w:r>
        <w:t xml:space="preserve">Of Baha’u’llah</w:t>
      </w:r>
    </w:p>
    <w:p>
      <w:pPr>
        <w:pStyle w:val="BodyText"/>
      </w:pPr>
      <w:r>
        <w:t xml:space="preserve">Exalt the Lord with joy and gladness</w:t>
      </w:r>
    </w:p>
    <w:p>
      <w:pPr>
        <w:pStyle w:val="BodyText"/>
      </w:pPr>
      <w:r>
        <w:t xml:space="preserve">Magnify the Lord with Joy and gladness</w:t>
      </w:r>
    </w:p>
    <w:p>
      <w:pPr>
        <w:pStyle w:val="BodyText"/>
      </w:pPr>
      <w:r>
        <w:t xml:space="preserve">Glorify the Lord with Joy and gladness</w:t>
      </w:r>
    </w:p>
    <w:p>
      <w:pPr>
        <w:pStyle w:val="BodyText"/>
      </w:pPr>
      <w:r>
        <w:t xml:space="preserve">Rejoice in the joy of the Greatest Name, by which hearts are enraptured and the minds of the near ones are attracted.</w:t>
      </w:r>
    </w:p>
    <w:p>
      <w:pPr>
        <w:pStyle w:val="BodyText"/>
      </w:pPr>
      <w:r>
        <w:t xml:space="preserve">Thank Him with joy and spiritual fragrance</w:t>
      </w:r>
    </w:p>
    <w:p>
      <w:pPr>
        <w:pStyle w:val="BodyText"/>
      </w:pPr>
      <w:r>
        <w:t xml:space="preserve">Music is a ladder for the ascent of souls to the highest horizon</w:t>
      </w:r>
    </w:p>
    <w:p>
      <w:pPr>
        <w:pStyle w:val="BodyText"/>
      </w:pPr>
      <w:r>
        <w:t xml:space="preserve">Whoever is enraptured by the love of My name, the Merciful, shall recite the verses of God in such a manner that the hearts of those who slumber will be moved.</w:t>
      </w:r>
    </w:p>
    <w:p>
      <w:pPr>
        <w:pStyle w:val="BodyText"/>
      </w:pPr>
      <w:r>
        <w:t xml:space="preserve">Those who recite the verses of the Most Merciful with the most melodious tones,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p>
    <w:p>
      <w:pPr>
        <w:pStyle w:val="BodyText"/>
      </w:pPr>
      <w:r>
        <w:t xml:space="preserve">Do not conduct remembrance in the streets or marketplaces. Do so in a place designated for remembrance or in your home. This is closer to sincerity and piety.</w:t>
      </w:r>
    </w:p>
    <w:p>
      <w:pPr>
        <w:pStyle w:val="BodyText"/>
      </w:pPr>
      <w:r>
        <w:t xml:space="preserve">Recite the verses of God every morning and evening. He who does not recite has not fulfilled the covenant of God and His testament, and whoever turns away from it today is among those who turned away from God in the eternity of eternities. If one should read a single verse with spirit and joy, it is better for him than to recite the holy scriptures of God, the Sovereign, the Self-Subsisting, with listlessness.</w:t>
      </w:r>
    </w:p>
    <w:p>
      <w:pPr>
        <w:pStyle w:val="BodyText"/>
      </w:pPr>
      <w:r>
        <w:t xml:space="preserve">Recite the verses of God to the extent that you are not overcome by weariness or sadness.</w:t>
      </w:r>
    </w:p>
    <w:p>
      <w:pPr>
        <w:pStyle w:val="BodyText"/>
      </w:pPr>
      <w:r>
        <w:t xml:space="preserve">Do not burden souls with what will make them lethargic and heavy; rather, give them what will lighten them, so they may soar with the wings of the verses to the dawn of clear evidences.</w:t>
      </w:r>
    </w:p>
    <w:bookmarkStart w:id="316" w:name="beware-that-remembrance-becomes-a-veil"/>
    <w:p>
      <w:pPr>
        <w:pStyle w:val="Heading3"/>
      </w:pPr>
      <w:r>
        <w:t xml:space="preserve">12.1.1 Beware That Remembrance Becomes a Veil</w:t>
      </w:r>
    </w:p>
    <w:bookmarkEnd w:id="316"/>
    <w:bookmarkEnd w:id="317"/>
    <w:bookmarkStart w:id="320" w:name="worship-in-the-houses-of-the-lord"/>
    <w:p>
      <w:pPr>
        <w:pStyle w:val="Heading2"/>
      </w:pPr>
      <w:r>
        <w:t xml:space="preserve">12.2 Worship in the Houses of the Lord</w:t>
      </w:r>
    </w:p>
    <w:bookmarkStart w:id="318" w:name="congregational"/>
    <w:p>
      <w:pPr>
        <w:pStyle w:val="Heading3"/>
      </w:pPr>
      <w:r>
        <w:t xml:space="preserve">12.2.1 Congregational</w:t>
      </w:r>
    </w:p>
    <w:p>
      <w:pPr>
        <w:pStyle w:val="FirstParagraph"/>
      </w:pPr>
      <w:r>
        <w:t xml:space="preserve">Congregational worship, also described as the remembrance of the Lord, is encouraged. See the section of the</w:t>
      </w:r>
      <w:r>
        <w:t xml:space="preserve"> </w:t>
      </w:r>
      <w:r>
        <w:t xml:space="preserve">“</w:t>
      </w:r>
      <w:r>
        <w:t xml:space="preserve">Houses in the Name of the Lord</w:t>
      </w:r>
      <w:r>
        <w:t xml:space="preserve">”</w:t>
      </w:r>
      <w:r>
        <w:t xml:space="preserve"> </w:t>
      </w:r>
      <w:r>
        <w:t xml:space="preserve">regarding their function and purpose.</w:t>
      </w:r>
    </w:p>
    <w:bookmarkEnd w:id="318"/>
    <w:bookmarkStart w:id="319" w:name="private-personal"/>
    <w:p>
      <w:pPr>
        <w:pStyle w:val="Heading3"/>
      </w:pPr>
      <w:r>
        <w:t xml:space="preserve">12.2.2 Private / Personal</w:t>
      </w:r>
    </w:p>
    <w:p>
      <w:pPr>
        <w:pStyle w:val="FirstParagraph"/>
      </w:pPr>
      <w:r>
        <w:t xml:space="preserve">Blessed is the one who turns towards the Mashriqu’l-Adhkár.</w:t>
      </w:r>
    </w:p>
    <w:p>
      <w:pPr>
        <w:pStyle w:val="BodyText"/>
      </w:pPr>
      <w:r>
        <w:t xml:space="preserve">Sit in silence, listening to the verses of God.</w:t>
      </w:r>
    </w:p>
    <w:bookmarkEnd w:id="319"/>
    <w:bookmarkEnd w:id="320"/>
    <w:bookmarkStart w:id="321" w:name="seeking-forgiveness"/>
    <w:p>
      <w:pPr>
        <w:pStyle w:val="Heading2"/>
      </w:pPr>
      <w:r>
        <w:t xml:space="preserve">12.3 Seeking Forgiveness</w:t>
      </w:r>
    </w:p>
    <w:p>
      <w:pPr>
        <w:pStyle w:val="FirstParagraph"/>
      </w:pPr>
      <w:r>
        <w:t xml:space="preserve">A believer is only allowed to seek forgiveness from God, not from any other person as a religious act. Repentance is only to be sought for by yourself and with God only. Also associated with this act of worship is the prohibition from kissing the hands of another person in an attempt to seek forgiveness.</w:t>
      </w:r>
    </w:p>
    <w:p>
      <w:pPr>
        <w:pStyle w:val="BodyText"/>
      </w:pPr>
      <w:r>
        <w:t xml:space="preserve">No person can determine if you are saved, condemned, or any other form of divine judgment. God is Mighty and Forgiving. There are no exclusions based on any act, any perspective, or the like. The Aqdas does say the first command is about believing, which without belief makes you in error no matter what good deed you do. Without belief, you wouldn’t even seek forgiveness from God. From who then, would grant you heaven?</w:t>
      </w:r>
    </w:p>
    <w:bookmarkEnd w:id="321"/>
    <w:bookmarkStart w:id="322" w:name="reflection"/>
    <w:p>
      <w:pPr>
        <w:pStyle w:val="Heading2"/>
      </w:pPr>
      <w:r>
        <w:t xml:space="preserve">12.4 Reflection</w:t>
      </w:r>
    </w:p>
    <w:p>
      <w:pPr>
        <w:pStyle w:val="FirstParagraph"/>
      </w:pPr>
      <w:r>
        <w:t xml:space="preserve">Reflect, during the dawn and evening, on the mercy and favors of God. Give thanks.</w:t>
      </w:r>
    </w:p>
    <w:p>
      <w:pPr>
        <w:pStyle w:val="BodyText"/>
      </w:pPr>
      <w:r>
        <w:t xml:space="preserve">reflects on these verses and discovers the hidden pearls within them, by God, will find the fragrance of the Merciful emanating from the direction of the prison, and his heart will hasten toward it with longing—nothing will stop him, not the armies of the heavens or the earth</w:t>
      </w:r>
    </w:p>
    <w:p>
      <w:pPr>
        <w:pStyle w:val="BodyText"/>
      </w:pPr>
      <w:r>
        <w:t xml:space="preserve">pearls of mysteries from the ocean</w:t>
      </w:r>
    </w:p>
    <w:p>
      <w:pPr>
        <w:pStyle w:val="BodyText"/>
      </w:pPr>
      <w:r>
        <w:t xml:space="preserve">Reflect, O people, on what has been revealed in truth, and ponder it, and do not be of the transgressors.</w:t>
      </w:r>
    </w:p>
    <w:p>
      <w:pPr>
        <w:pStyle w:val="BodyText"/>
      </w:pPr>
      <w:r>
        <w:t xml:space="preserve">Reflect on your end, don’t be unjust</w:t>
      </w:r>
    </w:p>
    <w:bookmarkEnd w:id="322"/>
    <w:bookmarkStart w:id="323" w:name="remembering"/>
    <w:p>
      <w:pPr>
        <w:pStyle w:val="Heading2"/>
      </w:pPr>
      <w:r>
        <w:t xml:space="preserve">12.5 Remembering</w:t>
      </w:r>
    </w:p>
    <w:bookmarkEnd w:id="323"/>
    <w:bookmarkStart w:id="324" w:name="hearing-action"/>
    <w:p>
      <w:pPr>
        <w:pStyle w:val="Heading2"/>
      </w:pPr>
      <w:r>
        <w:t xml:space="preserve">12.6 Hearing (Action)</w:t>
      </w:r>
    </w:p>
    <w:p>
      <w:pPr>
        <w:pStyle w:val="FirstParagraph"/>
      </w:pPr>
      <w:r>
        <w:t xml:space="preserve">This is the counsel of God, if you are among those who hear.</w:t>
      </w:r>
    </w:p>
    <w:bookmarkEnd w:id="324"/>
    <w:bookmarkStart w:id="325" w:name="turn-towards-him-soul"/>
    <w:p>
      <w:pPr>
        <w:pStyle w:val="Heading2"/>
      </w:pPr>
      <w:r>
        <w:t xml:space="preserve">12.7 Turn Towards Him (Soul)</w:t>
      </w:r>
    </w:p>
    <w:p>
      <w:pPr>
        <w:pStyle w:val="FirstParagraph"/>
      </w:pPr>
      <w:r>
        <w:t xml:space="preserve">This is the grace of God, if you are among those who turn toward Him</w:t>
      </w:r>
    </w:p>
    <w:bookmarkEnd w:id="325"/>
    <w:bookmarkStart w:id="326" w:name="feel-heart"/>
    <w:p>
      <w:pPr>
        <w:pStyle w:val="Heading2"/>
      </w:pPr>
      <w:r>
        <w:t xml:space="preserve">12.8 Feel (Heart)</w:t>
      </w:r>
    </w:p>
    <w:p>
      <w:pPr>
        <w:pStyle w:val="FirstParagraph"/>
      </w:pPr>
      <w:r>
        <w:t xml:space="preserve">This is the remembrance of God, if you are among those who feel.</w:t>
      </w:r>
    </w:p>
    <w:bookmarkEnd w:id="326"/>
    <w:bookmarkStart w:id="327" w:name="know-mind"/>
    <w:p>
      <w:pPr>
        <w:pStyle w:val="Heading2"/>
      </w:pPr>
      <w:r>
        <w:t xml:space="preserve">12.9 Know (Mind)</w:t>
      </w:r>
    </w:p>
    <w:p>
      <w:pPr>
        <w:pStyle w:val="FirstParagraph"/>
      </w:pPr>
      <w:r>
        <w:t xml:space="preserve">This is the treasure of God, if you are among those who know.</w:t>
      </w:r>
    </w:p>
    <w:bookmarkEnd w:id="327"/>
    <w:bookmarkStart w:id="328" w:name="pilgrimage"/>
    <w:p>
      <w:pPr>
        <w:pStyle w:val="Heading2"/>
      </w:pPr>
      <w:r>
        <w:t xml:space="preserve">12.10 Pilgrimage</w:t>
      </w:r>
    </w:p>
    <w:p>
      <w:pPr>
        <w:pStyle w:val="FirstParagraph"/>
      </w:pPr>
      <w:r>
        <w:t xml:space="preserve">Men are to perform pilgrimage to the Sacred House. The House is defined as the house where Baha’u’llah lived in Bahji, at Acre. The men are to be able-bodied and have the means to do so. If a man is not able to, it will not be held against him. Women are not required to, but are also allowed to if they so choose.</w:t>
      </w:r>
    </w:p>
    <w:p>
      <w:pPr>
        <w:pStyle w:val="BodyText"/>
      </w:pPr>
      <w:r>
        <w:t xml:space="preserve">This difference in ruling is not about gender inequality, or saying women are less able to perform pilgrimage. This is about women having less of an obligation in God’s eyes to perform a task. This is about mercy and generosity.</w:t>
      </w:r>
    </w:p>
    <w:bookmarkEnd w:id="328"/>
    <w:bookmarkStart w:id="329" w:name="engaging-in-an-occupation"/>
    <w:p>
      <w:pPr>
        <w:pStyle w:val="Heading2"/>
      </w:pPr>
      <w:r>
        <w:t xml:space="preserve">12.11 Engaging in an Occupation</w:t>
      </w:r>
    </w:p>
    <w:p>
      <w:pPr>
        <w:pStyle w:val="FirstParagraph"/>
      </w:pPr>
      <w:r>
        <w:t xml:space="preserve">Engaging in an occupation is an act of worship. The purpose is to engage in activities that benefit yourself and others. This requires trusting in God, who is the provider.</w:t>
      </w:r>
    </w:p>
    <w:p>
      <w:pPr>
        <w:pStyle w:val="BodyText"/>
      </w:pPr>
      <w:r>
        <w:t xml:space="preserve">Notice the purpose of the occupation is not necessarily to become wealthy, although wealth is one mode to benefit yourself and others. The goal is to find a way to benefit others and trust in God to provide.</w:t>
      </w:r>
    </w:p>
    <w:bookmarkEnd w:id="329"/>
    <w:bookmarkEnd w:id="330"/>
    <w:bookmarkStart w:id="337" w:name="houses-in-name-of-the-lord"/>
    <w:p>
      <w:pPr>
        <w:pStyle w:val="Heading1"/>
      </w:pPr>
      <w:r>
        <w:t xml:space="preserve">13. Houses in Name of the Lord</w:t>
      </w:r>
    </w:p>
    <w:p>
      <w:pPr>
        <w:pStyle w:val="FirstParagraph"/>
      </w:pPr>
      <w:r>
        <w:t xml:space="preserve">And raise up the two houses in the two stations and the places wherein the Throne of your Lord, the Most Merciful, has been established.</w:t>
      </w:r>
    </w:p>
    <w:bookmarkStart w:id="332" w:name="mashriqul-adhkár"/>
    <w:p>
      <w:pPr>
        <w:pStyle w:val="Heading2"/>
      </w:pPr>
      <w:r>
        <w:t xml:space="preserve">13.1 Mashriqu’l-Adhkár</w:t>
      </w:r>
    </w:p>
    <w:p>
      <w:pPr>
        <w:pStyle w:val="FirstParagraph"/>
      </w:pPr>
      <w:r>
        <w:t xml:space="preserve">Every house built for remembrance in cities and villages.</w:t>
      </w:r>
    </w:p>
    <w:p>
      <w:pPr>
        <w:pStyle w:val="BodyText"/>
      </w:pPr>
      <w:r>
        <w:t xml:space="preserve">Adults and children</w:t>
      </w:r>
    </w:p>
    <w:p>
      <w:pPr>
        <w:pStyle w:val="BodyText"/>
      </w:pPr>
      <w:r>
        <w:t xml:space="preserve">Has multiple chambers</w:t>
      </w:r>
    </w:p>
    <w:p>
      <w:pPr>
        <w:pStyle w:val="BodyText"/>
      </w:pPr>
      <w:r>
        <w:t xml:space="preserve">Can have a platform with a chair for a person who recites the verses to others (maybe off-center so the person is not the focus)</w:t>
      </w:r>
    </w:p>
    <w:p>
      <w:pPr>
        <w:pStyle w:val="BodyText"/>
      </w:pPr>
      <w:r>
        <w:t xml:space="preserve">No pulpits</w:t>
      </w:r>
    </w:p>
    <w:bookmarkStart w:id="331" w:name="dawn-service"/>
    <w:p>
      <w:pPr>
        <w:pStyle w:val="Heading3"/>
      </w:pPr>
      <w:r>
        <w:t xml:space="preserve">13.1.1 Dawn Service</w:t>
      </w:r>
    </w:p>
    <w:p>
      <w:pPr>
        <w:pStyle w:val="FirstParagraph"/>
      </w:pPr>
      <w:r>
        <w:t xml:space="preserve">Turn towards the Dawning Place at dawn.</w:t>
      </w:r>
    </w:p>
    <w:p>
      <w:pPr>
        <w:pStyle w:val="BodyText"/>
      </w:pPr>
      <w:r>
        <w:t xml:space="preserve">Remembering, reflecting, seeking forgiveness.</w:t>
      </w:r>
    </w:p>
    <w:p>
      <w:pPr>
        <w:pStyle w:val="BodyText"/>
      </w:pPr>
      <w:r>
        <w:t xml:space="preserve">When they enter, they should sit in silence, listening to the verses of God.</w:t>
      </w:r>
    </w:p>
    <w:p>
      <w:pPr>
        <w:pStyle w:val="BodyText"/>
      </w:pPr>
      <w:r>
        <w:t xml:space="preserve">The verses should be recited in the most melodious of tones. A person can sit in a chair on a platform to recite the verses. This serves to honor your love for God and the Manifestation of God.</w:t>
      </w:r>
    </w:p>
    <w:p>
      <w:pPr>
        <w:pStyle w:val="BodyText"/>
      </w:pPr>
      <w:r>
        <w:t xml:space="preserve">Speeches and sermons do not seem to be included.</w:t>
      </w:r>
    </w:p>
    <w:bookmarkEnd w:id="331"/>
    <w:bookmarkEnd w:id="332"/>
    <w:bookmarkStart w:id="333" w:name="X55f0defe9ae816a3709f6c7501d5e460a98cea8"/>
    <w:p>
      <w:pPr>
        <w:pStyle w:val="Heading2"/>
      </w:pPr>
      <w:r>
        <w:t xml:space="preserve">13.2 Houses in the Name of the Lord of All Religions</w:t>
      </w:r>
    </w:p>
    <w:p>
      <w:pPr>
        <w:pStyle w:val="FirstParagraph"/>
      </w:pPr>
      <w:r>
        <w:t xml:space="preserve">The assemblies of creation, or at least anywhere where believers do assemble, are commanded to build houses in the Name of the Lord of all Religions. They are to be build in the best possible manner. This does not mean they need to cost an exorbitant amount of money, nor to be symbols of wealth and success. They are merely to be built in the best way a community is capable of.</w:t>
      </w:r>
    </w:p>
    <w:p>
      <w:pPr>
        <w:pStyle w:val="BodyText"/>
      </w:pPr>
      <w:r>
        <w:t xml:space="preserve">There are not supposed to be any pictures or images. This also signifies that in any place where there is worship, even in a congregation, images, pictures, or other likenesses are not to be used. The purpose of the Houses in the Name of the Lord of all Religions is for the remembrance of the Lord, and no other person. This remembrance must be done with spirit and fragrance.</w:t>
      </w:r>
    </w:p>
    <w:p>
      <w:pPr>
        <w:pStyle w:val="BodyText"/>
      </w:pPr>
      <w:r>
        <w:t xml:space="preserve">(This may also exclude remembering the Manifestations of God)</w:t>
      </w:r>
    </w:p>
    <w:bookmarkEnd w:id="333"/>
    <w:bookmarkStart w:id="334" w:name="remembrance-with-spirit"/>
    <w:p>
      <w:pPr>
        <w:pStyle w:val="Heading2"/>
      </w:pPr>
      <w:r>
        <w:t xml:space="preserve">13.3 Remembrance with Spirit</w:t>
      </w:r>
    </w:p>
    <w:p>
      <w:pPr>
        <w:pStyle w:val="FirstParagraph"/>
      </w:pPr>
      <w:r>
        <w:t xml:space="preserve">Remembrance with Spirit signifies the heart-felt passion which exists when there is sincere belief. There are great examples of this type of worship in various communities, and it involves letting go and being uninhibited. Do not be conscious of the observations of those around you, and just let the Spirit move you and work within you.</w:t>
      </w:r>
    </w:p>
    <w:bookmarkEnd w:id="334"/>
    <w:bookmarkStart w:id="335" w:name="remembrance-with-fragrance"/>
    <w:p>
      <w:pPr>
        <w:pStyle w:val="Heading2"/>
      </w:pPr>
      <w:r>
        <w:t xml:space="preserve">13.4 Remembrance with Fragrance</w:t>
      </w:r>
    </w:p>
    <w:p>
      <w:pPr>
        <w:pStyle w:val="FirstParagraph"/>
      </w:pPr>
      <w:r>
        <w:t xml:space="preserve">A fragrance is symbolic of that which pleasantly emanates from the source. The fragrance attracts others, like a bee to the sweetest nectar. The remembrance of the Lord in the House should be in a way which is attractive to those who are also seeking to be moved by the Spirit.</w:t>
      </w:r>
    </w:p>
    <w:p>
      <w:pPr>
        <w:pStyle w:val="BodyText"/>
      </w:pPr>
      <w:r>
        <w:t xml:space="preserve">There are many things which I have found attractive in congregational worship. Moving music, rhythmic chanting, impassioned praise, and a welcoming community which embraces everyone who comes in as one of their own. There is no judgment, no absolute set way to do things, and no particular script to follow. The remembrance of God is not limited to form or tradition, and when sincerely moved by the Spirit, will always attract the hearts and souls.</w:t>
      </w:r>
    </w:p>
    <w:bookmarkEnd w:id="335"/>
    <w:bookmarkStart w:id="336" w:name="purpose-of-the-house"/>
    <w:p>
      <w:pPr>
        <w:pStyle w:val="Heading2"/>
      </w:pPr>
      <w:r>
        <w:t xml:space="preserve">13.5 Purpose of the House</w:t>
      </w:r>
    </w:p>
    <w:p>
      <w:pPr>
        <w:pStyle w:val="FirstParagraph"/>
      </w:pPr>
      <w:r>
        <w:t xml:space="preserve">The purpose of the House in the Name of the Lord of all Religions is for hearts to be illumined and eyes are comforted. God is the ultimate Lamp, and for a person to witness others who act as though they have the light of God within them is inspiring. It helps to feel that God is active in the hearts of the assembly and in the heart of the community.</w:t>
      </w:r>
    </w:p>
    <w:p>
      <w:pPr>
        <w:pStyle w:val="BodyText"/>
      </w:pPr>
      <w:r>
        <w:t xml:space="preserve">When it feels as though God is operating within the assembly, it also moves the heart in a way which gives peace and comfort. It is impossible not to be touched if you are seeking God as your Beloved. The Spirit working through the House and the assembly is a Spirit which can bring hope regardless of the circumstances in life. The Spirit can help inspire pathways for believers to act in the commands of God at home, at work, and within their relationships with family, friends, coworkers, and whomever you may cross paths with.</w:t>
      </w:r>
    </w:p>
    <w:bookmarkEnd w:id="336"/>
    <w:bookmarkEnd w:id="337"/>
    <w:bookmarkStart w:id="338" w:name="the-example-of-the-long-prayer"/>
    <w:p>
      <w:pPr>
        <w:pStyle w:val="Heading1"/>
      </w:pPr>
      <w:r>
        <w:t xml:space="preserve">14. The Example of the Long Prayer</w:t>
      </w:r>
    </w:p>
    <w:p>
      <w:pPr>
        <w:pStyle w:val="FirstParagraph"/>
      </w:pPr>
      <w:r>
        <w:t xml:space="preserve">Section will use the long obligatory prayer to be an example of the devotional relationship between the believer and God.</w:t>
      </w:r>
    </w:p>
    <w:bookmarkEnd w:id="338"/>
    <w:bookmarkStart w:id="350" w:name="personal-appearance"/>
    <w:p>
      <w:pPr>
        <w:pStyle w:val="Heading1"/>
      </w:pPr>
      <w:r>
        <w:t xml:space="preserve">15. Personal Appearance</w:t>
      </w:r>
    </w:p>
    <w:bookmarkStart w:id="339" w:name="in-prayer"/>
    <w:p>
      <w:pPr>
        <w:pStyle w:val="Heading2"/>
      </w:pPr>
      <w:r>
        <w:t xml:space="preserve">15.1 In Prayer</w:t>
      </w:r>
    </w:p>
    <w:p>
      <w:pPr>
        <w:pStyle w:val="FirstParagraph"/>
      </w:pPr>
      <w:r>
        <w:t xml:space="preserve">No restriction on hair.</w:t>
      </w:r>
    </w:p>
    <w:p>
      <w:pPr>
        <w:pStyle w:val="BodyText"/>
      </w:pPr>
      <w:r>
        <w:t xml:space="preserve">No restriction on clothing. They must be clean.</w:t>
      </w:r>
    </w:p>
    <w:p>
      <w:pPr>
        <w:pStyle w:val="BodyText"/>
      </w:pPr>
      <w:r>
        <w:t xml:space="preserve">No restriction on clothing material.</w:t>
      </w:r>
    </w:p>
    <w:bookmarkEnd w:id="339"/>
    <w:bookmarkStart w:id="343" w:name="mens-hair"/>
    <w:p>
      <w:pPr>
        <w:pStyle w:val="Heading2"/>
      </w:pPr>
      <w:r>
        <w:t xml:space="preserve">15.2 Men’s Hair</w:t>
      </w:r>
    </w:p>
    <w:p>
      <w:pPr>
        <w:pStyle w:val="FirstParagraph"/>
      </w:pPr>
      <w:r>
        <w:t xml:space="preserve">A man cannot shave his head. His hair cannot exceed his ears.</w:t>
      </w:r>
    </w:p>
    <w:p>
      <w:pPr>
        <w:pStyle w:val="CaptionedFigure"/>
      </w:pPr>
      <w:r>
        <w:drawing>
          <wp:inline>
            <wp:extent cx="5943600" cy="5943600"/>
            <wp:effectExtent b="0" l="0" r="0" t="0"/>
            <wp:docPr descr="Figure 1: Examples of Men’s Haircuts" title="" id="341" name="Picture"/>
            <a:graphic>
              <a:graphicData uri="http://schemas.openxmlformats.org/drawingml/2006/picture">
                <pic:pic>
                  <pic:nvPicPr>
                    <pic:cNvPr descr="images/Aqdas%20Haircut.png" id="342" name="Picture"/>
                    <pic:cNvPicPr>
                      <a:picLocks noChangeArrowheads="1" noChangeAspect="1"/>
                    </pic:cNvPicPr>
                  </pic:nvPicPr>
                  <pic:blipFill>
                    <a:blip r:embed="rId3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Examples of Men’s Haircuts</w:t>
      </w:r>
    </w:p>
    <w:bookmarkEnd w:id="343"/>
    <w:bookmarkStart w:id="344" w:name="cleanliness"/>
    <w:p>
      <w:pPr>
        <w:pStyle w:val="Heading2"/>
      </w:pPr>
      <w:r>
        <w:t xml:space="preserve">15.3 Cleanliness</w:t>
      </w:r>
    </w:p>
    <w:p>
      <w:pPr>
        <w:pStyle w:val="FirstParagraph"/>
      </w:pPr>
      <w:r>
        <w:t xml:space="preserve">Hold fast to the cord of cleanliness so that no traces of dirt are seen on your garments. For those who have an excuse, there is no blame on them.</w:t>
      </w:r>
    </w:p>
    <w:p>
      <w:pPr>
        <w:pStyle w:val="BodyText"/>
      </w:pPr>
      <w:r>
        <w:t xml:space="preserve">Purify every disliked thing with water whose essential properties have not changed. Water is a religious symbol for purifying.</w:t>
      </w:r>
    </w:p>
    <w:p>
      <w:pPr>
        <w:pStyle w:val="BodyText"/>
      </w:pPr>
      <w:r>
        <w:t xml:space="preserve">Beware of using water that has been altered by air or other substance.</w:t>
      </w:r>
    </w:p>
    <w:p>
      <w:pPr>
        <w:pStyle w:val="BodyText"/>
      </w:pPr>
      <w:r>
        <w:t xml:space="preserve">God has removed the law of impurity from all things and from other religions as a gift from God. All things have been immersed in the ocean of purity from the first day of Ridván.</w:t>
      </w:r>
    </w:p>
    <w:p>
      <w:pPr>
        <w:pStyle w:val="BodyText"/>
      </w:pPr>
      <w:r>
        <w:t xml:space="preserve">Immerse your bodies in fresh water that completely surrounds you every week, and to cleanse your bodies with what you have previously used. Used water is not allowed. Do not use Persian baths.</w:t>
      </w:r>
    </w:p>
    <w:p>
      <w:pPr>
        <w:pStyle w:val="BodyText"/>
      </w:pPr>
      <w:r>
        <w:t xml:space="preserve">Pouring water over oneself and washing the body is sufficient and preferable, and spares you from immersion. He has willed to ease matters for you as a bounty from His presence so that you may be among the grateful.</w:t>
      </w:r>
    </w:p>
    <w:bookmarkEnd w:id="344"/>
    <w:bookmarkStart w:id="345" w:name="trim-your-nails"/>
    <w:p>
      <w:pPr>
        <w:pStyle w:val="Heading2"/>
      </w:pPr>
      <w:r>
        <w:t xml:space="preserve">15.4 Trim Your Nails</w:t>
      </w:r>
    </w:p>
    <w:bookmarkEnd w:id="345"/>
    <w:bookmarkStart w:id="346" w:name="wash-your-feet"/>
    <w:p>
      <w:pPr>
        <w:pStyle w:val="Heading2"/>
      </w:pPr>
      <w:r>
        <w:t xml:space="preserve">15.5 Wash Your Feet</w:t>
      </w:r>
    </w:p>
    <w:p>
      <w:pPr>
        <w:pStyle w:val="FirstParagraph"/>
      </w:pPr>
      <w:r>
        <w:t xml:space="preserve">Every day in summer and at least once every three days in winter.</w:t>
      </w:r>
    </w:p>
    <w:bookmarkEnd w:id="346"/>
    <w:bookmarkStart w:id="348" w:name="scent"/>
    <w:p>
      <w:pPr>
        <w:pStyle w:val="Heading2"/>
      </w:pPr>
      <w:r>
        <w:t xml:space="preserve">15.6 Scent</w:t>
      </w:r>
    </w:p>
    <w:p>
      <w:pPr>
        <w:pStyle w:val="FirstParagraph"/>
      </w:pPr>
      <w:r>
        <w:t xml:space="preserve">Use rosewater and pure perfume. Pure perfumes may be natural and non-synthetic.</w:t>
      </w:r>
    </w:p>
    <w:p>
      <w:pPr>
        <w:pStyle w:val="BodyText"/>
      </w:pPr>
      <w:r>
        <w:t xml:space="preserve">We desire to see you as manifestations of paradise on earth, so that the fragrance emanating from you may gladden the hearts of those who are near.</w:t>
      </w:r>
    </w:p>
    <w:bookmarkStart w:id="347" w:name="semen"/>
    <w:p>
      <w:pPr>
        <w:pStyle w:val="Heading3"/>
      </w:pPr>
      <w:r>
        <w:t xml:space="preserve">15.6.1 Semen</w:t>
      </w:r>
    </w:p>
    <w:p>
      <w:pPr>
        <w:pStyle w:val="FirstParagraph"/>
      </w:pPr>
      <w:r>
        <w:t xml:space="preserve">The water of semen is considered pure. This abolishes any ritualistic cleansing ritual regarding semen. The purpose is to focus on spiritual purity.</w:t>
      </w:r>
    </w:p>
    <w:bookmarkEnd w:id="347"/>
    <w:bookmarkEnd w:id="348"/>
    <w:bookmarkStart w:id="349" w:name="clothing"/>
    <w:p>
      <w:pPr>
        <w:pStyle w:val="Heading2"/>
      </w:pPr>
      <w:r>
        <w:t xml:space="preserve">15.7 Clothing</w:t>
      </w:r>
    </w:p>
    <w:p>
      <w:pPr>
        <w:pStyle w:val="FirstParagraph"/>
      </w:pPr>
      <w:r>
        <w:t xml:space="preserve">Permitted to wear silk</w:t>
      </w:r>
    </w:p>
    <w:p>
      <w:pPr>
        <w:pStyle w:val="BodyText"/>
      </w:pPr>
      <w:r>
        <w:t xml:space="preserve">There is no restriction on clothing</w:t>
      </w:r>
    </w:p>
    <w:p>
      <w:pPr>
        <w:pStyle w:val="BodyText"/>
      </w:pPr>
      <w:r>
        <w:t xml:space="preserve">There is no restriction</w:t>
      </w:r>
    </w:p>
    <w:bookmarkEnd w:id="349"/>
    <w:bookmarkEnd w:id="350"/>
    <w:bookmarkStart w:id="378" w:name="prohibitions"/>
    <w:p>
      <w:pPr>
        <w:pStyle w:val="Heading1"/>
      </w:pPr>
      <w:r>
        <w:t xml:space="preserve">16. Prohibitions</w:t>
      </w:r>
    </w:p>
    <w:bookmarkStart w:id="351" w:name="do-not-rejoice-in-your-possessions"/>
    <w:p>
      <w:pPr>
        <w:pStyle w:val="Heading2"/>
      </w:pPr>
      <w:r>
        <w:t xml:space="preserve">16.1 Do Not Rejoice in Your Possessions</w:t>
      </w:r>
    </w:p>
    <w:p>
      <w:pPr>
        <w:pStyle w:val="FirstParagraph"/>
      </w:pPr>
      <w:r>
        <w:t xml:space="preserve">In the morning they will belong to another.</w:t>
      </w:r>
    </w:p>
    <w:p>
      <w:pPr>
        <w:pStyle w:val="BodyText"/>
      </w:pPr>
      <w:r>
        <w:t xml:space="preserve">There is no permanence in what is possessed.</w:t>
      </w:r>
    </w:p>
    <w:p>
      <w:pPr>
        <w:pStyle w:val="BodyText"/>
      </w:pPr>
      <w:r>
        <w:t xml:space="preserve">There is no glory in self-exaltation</w:t>
      </w:r>
    </w:p>
    <w:p>
      <w:pPr>
        <w:pStyle w:val="BodyText"/>
      </w:pPr>
      <w:r>
        <w:t xml:space="preserve">Do not collect luxurious ornaments.</w:t>
      </w:r>
    </w:p>
    <w:p>
      <w:pPr>
        <w:pStyle w:val="BodyText"/>
      </w:pPr>
      <w:r>
        <w:t xml:space="preserve">Will spend what is possessed to have their names remembered before the Throne.</w:t>
      </w:r>
    </w:p>
    <w:bookmarkEnd w:id="351"/>
    <w:bookmarkStart w:id="352" w:name="idleness-and-sloth"/>
    <w:p>
      <w:pPr>
        <w:pStyle w:val="Heading2"/>
      </w:pPr>
      <w:r>
        <w:t xml:space="preserve">16.2 Idleness and Sloth</w:t>
      </w:r>
    </w:p>
    <w:p>
      <w:pPr>
        <w:pStyle w:val="FirstParagraph"/>
      </w:pPr>
      <w:r>
        <w:t xml:space="preserve">Do not waste your time in idleness and sloth.</w:t>
      </w:r>
    </w:p>
    <w:p>
      <w:pPr>
        <w:pStyle w:val="BodyText"/>
      </w:pPr>
      <w:r>
        <w:t xml:space="preserve">The most despised of men in the sight of God are those who sit idle and seek sustenance.</w:t>
      </w:r>
    </w:p>
    <w:bookmarkEnd w:id="352"/>
    <w:bookmarkStart w:id="353" w:name="begging"/>
    <w:p>
      <w:pPr>
        <w:pStyle w:val="Heading2"/>
      </w:pPr>
      <w:r>
        <w:t xml:space="preserve">16.3 Begging</w:t>
      </w:r>
    </w:p>
    <w:p>
      <w:pPr>
        <w:pStyle w:val="FirstParagraph"/>
      </w:pPr>
      <w:r>
        <w:t xml:space="preserve">Begging is not permitted, and to him who is asked, it is forbidden to give. It has been enjoined upon everyone to earn a living, and should anyone be incapable, it is for the trustees and the wealthy to provide what is necessary.</w:t>
      </w:r>
    </w:p>
    <w:bookmarkEnd w:id="353"/>
    <w:bookmarkStart w:id="354" w:name="giving-to-one-who-begs"/>
    <w:p>
      <w:pPr>
        <w:pStyle w:val="Heading2"/>
      </w:pPr>
      <w:r>
        <w:t xml:space="preserve">16.4 Giving to One Who Begs</w:t>
      </w:r>
    </w:p>
    <w:bookmarkEnd w:id="354"/>
    <w:bookmarkStart w:id="355" w:name="gambling"/>
    <w:p>
      <w:pPr>
        <w:pStyle w:val="Heading2"/>
      </w:pPr>
      <w:r>
        <w:t xml:space="preserve">16.5 Gambling</w:t>
      </w:r>
    </w:p>
    <w:p>
      <w:pPr>
        <w:pStyle w:val="FirstParagraph"/>
      </w:pPr>
      <w:r>
        <w:t xml:space="preserve">Beware lest you use that which will weaken your bodies and harm your minds.</w:t>
      </w:r>
    </w:p>
    <w:bookmarkEnd w:id="355"/>
    <w:bookmarkStart w:id="356" w:name="opium"/>
    <w:p>
      <w:pPr>
        <w:pStyle w:val="Heading2"/>
      </w:pPr>
      <w:r>
        <w:t xml:space="preserve">16.6 Opium</w:t>
      </w:r>
    </w:p>
    <w:p>
      <w:pPr>
        <w:pStyle w:val="FirstParagraph"/>
      </w:pPr>
      <w:r>
        <w:t xml:space="preserve">Forbidden to consume opium. Whoever consumes it is not of Me.</w:t>
      </w:r>
    </w:p>
    <w:p>
      <w:pPr>
        <w:pStyle w:val="BodyText"/>
      </w:pPr>
      <w:r>
        <w:t xml:space="preserve">Beware lest you use that which will weaken your bodies and harm your minds.</w:t>
      </w:r>
    </w:p>
    <w:bookmarkEnd w:id="356"/>
    <w:bookmarkStart w:id="357" w:name="forbidden-religious-practices"/>
    <w:p>
      <w:pPr>
        <w:pStyle w:val="Heading2"/>
      </w:pPr>
      <w:r>
        <w:t xml:space="preserve">16.7 Forbidden Religious Practices</w:t>
      </w:r>
    </w:p>
    <w:p>
      <w:pPr>
        <w:pStyle w:val="FirstParagraph"/>
      </w:pPr>
      <w:r>
        <w:t xml:space="preserve">Do not seclude yourself</w:t>
      </w:r>
    </w:p>
    <w:p>
      <w:pPr>
        <w:pStyle w:val="BodyText"/>
      </w:pPr>
      <w:r>
        <w:t xml:space="preserve">Do not seek ascetic hardships</w:t>
      </w:r>
    </w:p>
    <w:p>
      <w:pPr>
        <w:pStyle w:val="BodyText"/>
      </w:pPr>
      <w:r>
        <w:t xml:space="preserve">Do not deny yourself what God allows</w:t>
      </w:r>
    </w:p>
    <w:p>
      <w:pPr>
        <w:pStyle w:val="BodyText"/>
      </w:pPr>
      <w:r>
        <w:t xml:space="preserve">Do not burden souls with what will make them lethargic and heavy; rather, give them what will lighten them, so they may soar with the wings of the verses to the dawn of clear evidences.</w:t>
      </w:r>
    </w:p>
    <w:p>
      <w:pPr>
        <w:pStyle w:val="BodyText"/>
      </w:pPr>
      <w:r>
        <w:t xml:space="preserve">Do not ascend pulpits</w:t>
      </w:r>
    </w:p>
    <w:bookmarkEnd w:id="357"/>
    <w:bookmarkStart w:id="358" w:name="Xe376ee9e58471e6d08818db723e4b1c6d16bf5b"/>
    <w:p>
      <w:pPr>
        <w:pStyle w:val="Heading2"/>
      </w:pPr>
      <w:r>
        <w:t xml:space="preserve">16.8 Do Not Follow a Tyrannical and Wretched One</w:t>
      </w:r>
    </w:p>
    <w:bookmarkEnd w:id="358"/>
    <w:bookmarkStart w:id="359" w:name="do-not-be-a-tyrant"/>
    <w:p>
      <w:pPr>
        <w:pStyle w:val="Heading2"/>
      </w:pPr>
      <w:r>
        <w:t xml:space="preserve">16.9 Do Not Be a Tyrant</w:t>
      </w:r>
    </w:p>
    <w:bookmarkEnd w:id="359"/>
    <w:bookmarkStart w:id="360" w:name="do-not-be-wicked-with-power"/>
    <w:p>
      <w:pPr>
        <w:pStyle w:val="Heading2"/>
      </w:pPr>
      <w:r>
        <w:t xml:space="preserve">16.10 Do Not Be Wicked with Power</w:t>
      </w:r>
    </w:p>
    <w:bookmarkEnd w:id="360"/>
    <w:bookmarkStart w:id="361" w:name="do-not-destroy-what-god-has-built"/>
    <w:p>
      <w:pPr>
        <w:pStyle w:val="Heading2"/>
      </w:pPr>
      <w:r>
        <w:t xml:space="preserve">16.11 Do Not Destroy What God Has Built</w:t>
      </w:r>
    </w:p>
    <w:bookmarkEnd w:id="361"/>
    <w:bookmarkStart w:id="362" w:name="do-not-be-wretched"/>
    <w:p>
      <w:pPr>
        <w:pStyle w:val="Heading2"/>
      </w:pPr>
      <w:r>
        <w:t xml:space="preserve">16.12 Do Not Be Wretched</w:t>
      </w:r>
    </w:p>
    <w:p>
      <w:pPr>
        <w:pStyle w:val="FirstParagraph"/>
      </w:pPr>
      <w:r>
        <w:t xml:space="preserve">Potential psychological issues associated with tyranny and wretchedness.</w:t>
      </w:r>
    </w:p>
    <w:bookmarkEnd w:id="362"/>
    <w:bookmarkStart w:id="363" w:name="do-not-be-a-wrongdoer"/>
    <w:p>
      <w:pPr>
        <w:pStyle w:val="Heading2"/>
      </w:pPr>
      <w:r>
        <w:t xml:space="preserve">16.13 Do Not Be a Wrongdoer</w:t>
      </w:r>
    </w:p>
    <w:p>
      <w:pPr>
        <w:pStyle w:val="FirstParagraph"/>
      </w:pPr>
      <w:r>
        <w:t xml:space="preserve">Look with the eye of justice. Beware lest what has been revealed in the former book keep you from this Book, which proclaims the truth: There is no God but Me, the Almighty, the All-Praised.</w:t>
      </w:r>
    </w:p>
    <w:bookmarkEnd w:id="363"/>
    <w:bookmarkStart w:id="364" w:name="do-not-oppose-bahaullah"/>
    <w:p>
      <w:pPr>
        <w:pStyle w:val="Heading2"/>
      </w:pPr>
      <w:r>
        <w:t xml:space="preserve">16.14 Do Not Oppose Baha’u’llah</w:t>
      </w:r>
    </w:p>
    <w:p>
      <w:pPr>
        <w:pStyle w:val="FirstParagraph"/>
      </w:pPr>
      <w:r>
        <w:t xml:space="preserve">It is an act of oppression</w:t>
      </w:r>
    </w:p>
    <w:bookmarkEnd w:id="364"/>
    <w:bookmarkStart w:id="365" w:name="do-not-object-to-bahaullah"/>
    <w:p>
      <w:pPr>
        <w:pStyle w:val="Heading2"/>
      </w:pPr>
      <w:r>
        <w:t xml:space="preserve">16.15 Do Not Object to Baha’u’llah</w:t>
      </w:r>
    </w:p>
    <w:bookmarkEnd w:id="365"/>
    <w:bookmarkStart w:id="366" w:name="X8ffd7ff0570e53d2b280441e98e008b3c9d90c6"/>
    <w:p>
      <w:pPr>
        <w:pStyle w:val="Heading2"/>
      </w:pPr>
      <w:r>
        <w:t xml:space="preserve">16.16 Do Not Hesitate in Following Baha’u’llah’s Command</w:t>
      </w:r>
    </w:p>
    <w:bookmarkEnd w:id="366"/>
    <w:bookmarkStart w:id="367" w:name="do-not-question-what-bahaullah-does"/>
    <w:p>
      <w:pPr>
        <w:pStyle w:val="Heading2"/>
      </w:pPr>
      <w:r>
        <w:t xml:space="preserve">16.17 Do Not Question What Baha’u’llah Does</w:t>
      </w:r>
    </w:p>
    <w:p>
      <w:pPr>
        <w:pStyle w:val="FirstParagraph"/>
      </w:pPr>
      <w:r>
        <w:t xml:space="preserve">This is a word that God has made the adornment and foundation of beliefs, and by it, the deeds of those who act are accepted. Place this word before your eyes, so that the insinuations of those who turn away may not cause you to stumble.</w:t>
      </w:r>
    </w:p>
    <w:p>
      <w:pPr>
        <w:pStyle w:val="BodyText"/>
      </w:pPr>
      <w:r>
        <w:t xml:space="preserve">And whoever does not attain this most exalted principle and highest station will be swayed by the winds of doubt and turned by the words of the polytheists. Whoever attains this principle has attained the most great steadfastness.</w:t>
      </w:r>
    </w:p>
    <w:bookmarkEnd w:id="367"/>
    <w:bookmarkStart w:id="368" w:name="do-not-enter-a-house-without-permission"/>
    <w:p>
      <w:pPr>
        <w:pStyle w:val="Heading2"/>
      </w:pPr>
      <w:r>
        <w:t xml:space="preserve">16.18 Do Not Enter A House Without Permission</w:t>
      </w:r>
    </w:p>
    <w:p>
      <w:pPr>
        <w:pStyle w:val="FirstParagraph"/>
      </w:pPr>
      <w:r>
        <w:t xml:space="preserve">Enter not any house in the absence of its owner except with his permission. Adhere to what is proper in all circumstances, and be not among the heedless.</w:t>
      </w:r>
    </w:p>
    <w:bookmarkEnd w:id="368"/>
    <w:bookmarkStart w:id="369" w:name="do-not-carry-weapons-unless-needed"/>
    <w:p>
      <w:pPr>
        <w:pStyle w:val="Heading2"/>
      </w:pPr>
      <w:r>
        <w:t xml:space="preserve">16.19 Do Not Carry Weapons Unless Needed</w:t>
      </w:r>
    </w:p>
    <w:bookmarkEnd w:id="369"/>
    <w:bookmarkStart w:id="370" w:name="X7d8606950840e1fa0b414146644ced49c41880a"/>
    <w:p>
      <w:pPr>
        <w:pStyle w:val="Heading2"/>
      </w:pPr>
      <w:r>
        <w:t xml:space="preserve">16.20 Do Not Make Yourselves a Plaything For The Ignorant</w:t>
      </w:r>
    </w:p>
    <w:bookmarkEnd w:id="370"/>
    <w:bookmarkStart w:id="371" w:name="do-not-be-a-deceiver"/>
    <w:p>
      <w:pPr>
        <w:pStyle w:val="Heading2"/>
      </w:pPr>
      <w:r>
        <w:t xml:space="preserve">16.21 Do Not Be a Deceiver</w:t>
      </w:r>
    </w:p>
    <w:bookmarkEnd w:id="371"/>
    <w:bookmarkStart w:id="372" w:name="do-not-corrupt-the-cause-of-god"/>
    <w:p>
      <w:pPr>
        <w:pStyle w:val="Heading2"/>
      </w:pPr>
      <w:r>
        <w:t xml:space="preserve">16.22 Do Not Corrupt the Cause of God</w:t>
      </w:r>
    </w:p>
    <w:bookmarkEnd w:id="372"/>
    <w:bookmarkStart w:id="373" w:name="do-not-measure-the-book-by-your-desires"/>
    <w:p>
      <w:pPr>
        <w:pStyle w:val="Heading2"/>
      </w:pPr>
      <w:r>
        <w:t xml:space="preserve">16.23 Do Not Measure the Book by Your Desires</w:t>
      </w:r>
    </w:p>
    <w:bookmarkEnd w:id="373"/>
    <w:bookmarkStart w:id="374" w:name="do-not-object-to-the-fragrance-of-god"/>
    <w:p>
      <w:pPr>
        <w:pStyle w:val="Heading2"/>
      </w:pPr>
      <w:r>
        <w:t xml:space="preserve">16.24 Do Not Object to the Fragrance of God</w:t>
      </w:r>
    </w:p>
    <w:bookmarkEnd w:id="374"/>
    <w:bookmarkStart w:id="375" w:name="X66cc2fd724089db3fc19f3da1cac03f261c9ab2"/>
    <w:p>
      <w:pPr>
        <w:pStyle w:val="Heading2"/>
      </w:pPr>
      <w:r>
        <w:t xml:space="preserve">16.25 Do Not Withhold Yourselves From the Grace of God</w:t>
      </w:r>
    </w:p>
    <w:bookmarkEnd w:id="375"/>
    <w:bookmarkStart w:id="376" w:name="Xa8bd57d36d13a71162d3bdd897c24a149463702"/>
    <w:p>
      <w:pPr>
        <w:pStyle w:val="Heading2"/>
      </w:pPr>
      <w:r>
        <w:t xml:space="preserve">16.26 Do Not Withhold Yourselves From the Bounties of God</w:t>
      </w:r>
    </w:p>
    <w:bookmarkEnd w:id="376"/>
    <w:bookmarkStart w:id="377" w:name="X081f2d150b0580d15e8072c652cba19f97ec5de"/>
    <w:p>
      <w:pPr>
        <w:pStyle w:val="Heading2"/>
      </w:pPr>
      <w:r>
        <w:t xml:space="preserve">16.27 Do Not Load an Animal With More Than It Can Bear</w:t>
      </w:r>
    </w:p>
    <w:p>
      <w:pPr>
        <w:pStyle w:val="FirstParagraph"/>
      </w:pPr>
      <w:r>
        <w:t xml:space="preserve">We have forbidden you from this in the most emphatic terms in the Book.</w:t>
      </w:r>
    </w:p>
    <w:bookmarkEnd w:id="377"/>
    <w:bookmarkEnd w:id="378"/>
    <w:bookmarkStart w:id="415" w:name="personal-conduct"/>
    <w:p>
      <w:pPr>
        <w:pStyle w:val="Heading1"/>
      </w:pPr>
      <w:r>
        <w:t xml:space="preserve">17. Personal Conduct</w:t>
      </w:r>
    </w:p>
    <w:bookmarkStart w:id="379" w:name="win-gods-love"/>
    <w:p>
      <w:pPr>
        <w:pStyle w:val="Heading2"/>
      </w:pPr>
      <w:r>
        <w:t xml:space="preserve">17.1 Win God’s Love</w:t>
      </w:r>
    </w:p>
    <w:bookmarkEnd w:id="379"/>
    <w:bookmarkStart w:id="380" w:name="X568f20968a962ba4d7d37ee8ec73c25332c869c"/>
    <w:p>
      <w:pPr>
        <w:pStyle w:val="Heading2"/>
      </w:pPr>
      <w:r>
        <w:t xml:space="preserve">17.2 Immerse Yourself in the Ocean of My Utterance</w:t>
      </w:r>
    </w:p>
    <w:p>
      <w:pPr>
        <w:pStyle w:val="FirstParagraph"/>
      </w:pPr>
      <w:r>
        <w:t xml:space="preserve">so that you might discover its pearls of wisdom and mysteries</w:t>
      </w:r>
    </w:p>
    <w:bookmarkEnd w:id="380"/>
    <w:bookmarkStart w:id="381" w:name="Xb0b4e00a3be42676c6af07111732b8976dd6584"/>
    <w:p>
      <w:pPr>
        <w:pStyle w:val="Heading2"/>
      </w:pPr>
      <w:r>
        <w:t xml:space="preserve">17.3 Act in Accordance With the Ordinances and Laws of God</w:t>
      </w:r>
    </w:p>
    <w:p>
      <w:pPr>
        <w:pStyle w:val="FirstParagraph"/>
      </w:pPr>
      <w:r>
        <w:t xml:space="preserve">Act in accordance with the ordinances and laws of God, and guard them as you would your eyes, and be not of the losers.</w:t>
      </w:r>
    </w:p>
    <w:bookmarkEnd w:id="381"/>
    <w:bookmarkStart w:id="382" w:name="arise-to-serve-the-cause"/>
    <w:p>
      <w:pPr>
        <w:pStyle w:val="Heading2"/>
      </w:pPr>
      <w:r>
        <w:t xml:space="preserve">17.4 Arise to Serve the Cause</w:t>
      </w:r>
    </w:p>
    <w:p>
      <w:pPr>
        <w:pStyle w:val="FirstParagraph"/>
      </w:pPr>
      <w:r>
        <w:t xml:space="preserve">We are commanded to serve the Cause of God in such a way where we are not influenced by the sorrows of disbelievers.</w:t>
      </w:r>
    </w:p>
    <w:p>
      <w:pPr>
        <w:pStyle w:val="BodyText"/>
      </w:pPr>
      <w:r>
        <w:t xml:space="preserve">Serve in all conditions. God will strengthen you with a power that encompasses the world.</w:t>
      </w:r>
    </w:p>
    <w:p>
      <w:pPr>
        <w:pStyle w:val="BodyText"/>
      </w:pPr>
      <w:r>
        <w:t xml:space="preserve">Carry out the ordinances out of love for God.</w:t>
      </w:r>
    </w:p>
    <w:p>
      <w:pPr>
        <w:pStyle w:val="BodyText"/>
      </w:pPr>
      <w:r>
        <w:t xml:space="preserve">Hasten to it with radiant faces</w:t>
      </w:r>
    </w:p>
    <w:p>
      <w:pPr>
        <w:pStyle w:val="BodyText"/>
      </w:pPr>
      <w:r>
        <w:t xml:space="preserve">We will aid anyone who rises to assist My Cause with the hosts of the celestial realm and a company of the nearest angels.</w:t>
      </w:r>
    </w:p>
    <w:p>
      <w:pPr>
        <w:pStyle w:val="BodyText"/>
      </w:pPr>
      <w:r>
        <w:t xml:space="preserve">Proclaim the Cause of the Lord. It is the crown of deeds.</w:t>
      </w:r>
    </w:p>
    <w:p>
      <w:pPr>
        <w:pStyle w:val="BodyText"/>
      </w:pPr>
      <w:r>
        <w:t xml:space="preserve">Be as pulsating as the artery in the body of existence, that through them the world and every withered bone may be set in motion.</w:t>
      </w:r>
    </w:p>
    <w:p>
      <w:pPr>
        <w:pStyle w:val="BodyText"/>
      </w:pPr>
      <w:r>
        <w:t xml:space="preserve">Beware in disputing about God</w:t>
      </w:r>
    </w:p>
    <w:p>
      <w:pPr>
        <w:pStyle w:val="BodyText"/>
      </w:pPr>
      <w:r>
        <w:t xml:space="preserve">Beware in disputing about God’s Cause</w:t>
      </w:r>
    </w:p>
    <w:p>
      <w:pPr>
        <w:pStyle w:val="BodyText"/>
      </w:pPr>
      <w:r>
        <w:t xml:space="preserve">Beware in hesitating in this Cause</w:t>
      </w:r>
    </w:p>
    <w:bookmarkEnd w:id="382"/>
    <w:bookmarkStart w:id="383" w:name="deeds"/>
    <w:p>
      <w:pPr>
        <w:pStyle w:val="Heading2"/>
      </w:pPr>
      <w:r>
        <w:t xml:space="preserve">17.5 Deeds</w:t>
      </w:r>
    </w:p>
    <w:p>
      <w:pPr>
        <w:pStyle w:val="FirstParagraph"/>
      </w:pPr>
      <w:r>
        <w:t xml:space="preserve">Blessed is he who adorns himself with the raiment of manners and morals; he is among those who have aided his Lord with clear and evident deeds.</w:t>
      </w:r>
    </w:p>
    <w:bookmarkEnd w:id="383"/>
    <w:bookmarkStart w:id="384" w:name="turn-to-the-blessed-crimson-spot"/>
    <w:p>
      <w:pPr>
        <w:pStyle w:val="Heading2"/>
      </w:pPr>
      <w:r>
        <w:t xml:space="preserve">17.6 Turn to the Blessed Crimson Spot</w:t>
      </w:r>
    </w:p>
    <w:p>
      <w:pPr>
        <w:pStyle w:val="FirstParagraph"/>
      </w:pPr>
      <w:r>
        <w:t xml:space="preserve">Turn, O people, with radiant faces and hearts filled with light, to the blessed crimson spot where the Lote-Tree of the farthest limit proclaims:</w:t>
      </w:r>
      <w:r>
        <w:t xml:space="preserve"> </w:t>
      </w:r>
      <w:r>
        <w:t xml:space="preserve">“</w:t>
      </w:r>
      <w:r>
        <w:t xml:space="preserve">There is no God but Me, the All-Possessing, the Self-Subsisting.</w:t>
      </w:r>
      <w:r>
        <w:t xml:space="preserve">”</w:t>
      </w:r>
    </w:p>
    <w:bookmarkEnd w:id="384"/>
    <w:bookmarkStart w:id="385" w:name="raise-up-the-sacred-houses"/>
    <w:p>
      <w:pPr>
        <w:pStyle w:val="Heading2"/>
      </w:pPr>
      <w:r>
        <w:t xml:space="preserve">17.7 Raise up the Sacred Houses</w:t>
      </w:r>
    </w:p>
    <w:p>
      <w:pPr>
        <w:pStyle w:val="FirstParagraph"/>
      </w:pPr>
      <w:r>
        <w:t xml:space="preserve">Raise up the two houses in the two stations and the places wherein the Throne of your Lord, the Most Merciful, has been established (The Houses of Baha’u’llah and the Bab)</w:t>
      </w:r>
    </w:p>
    <w:p>
      <w:pPr>
        <w:pStyle w:val="BodyText"/>
      </w:pPr>
      <w:r>
        <w:t xml:space="preserve">He said, if you attain what We reveal, you will ask from the grace of God for Him to reign upon your innermost selves, for that is a glory beyond reach.</w:t>
      </w:r>
    </w:p>
    <w:bookmarkEnd w:id="385"/>
    <w:bookmarkStart w:id="386" w:name="exalt-bahaullahs-word"/>
    <w:p>
      <w:pPr>
        <w:pStyle w:val="Heading2"/>
      </w:pPr>
      <w:r>
        <w:t xml:space="preserve">17.8 Exalt Baha’u’llah’s Word</w:t>
      </w:r>
    </w:p>
    <w:p>
      <w:pPr>
        <w:pStyle w:val="FirstParagraph"/>
      </w:pPr>
      <w:r>
        <w:t xml:space="preserve">Baha’u’llah will be with us in all conditions and will aid us with the truth.</w:t>
      </w:r>
    </w:p>
    <w:bookmarkEnd w:id="386"/>
    <w:bookmarkStart w:id="388" w:name="desires-and-intentions"/>
    <w:p>
      <w:pPr>
        <w:pStyle w:val="Heading2"/>
      </w:pPr>
      <w:r>
        <w:t xml:space="preserve">17.9 Desires and Intentions</w:t>
      </w:r>
    </w:p>
    <w:p>
      <w:pPr>
        <w:pStyle w:val="FirstParagraph"/>
      </w:pPr>
      <w:r>
        <w:t xml:space="preserve">Break the boundaries of self</w:t>
      </w:r>
    </w:p>
    <w:p>
      <w:pPr>
        <w:pStyle w:val="BodyText"/>
      </w:pPr>
      <w:r>
        <w:t xml:space="preserve">Break the boundaries of desire</w:t>
      </w:r>
    </w:p>
    <w:p>
      <w:pPr>
        <w:pStyle w:val="BodyText"/>
      </w:pPr>
      <w:r>
        <w:t xml:space="preserve">Break the chains of delusions</w:t>
      </w:r>
    </w:p>
    <w:p>
      <w:pPr>
        <w:pStyle w:val="BodyText"/>
      </w:pPr>
      <w:r>
        <w:t xml:space="preserve">Beware lest your desires prevent you from this bounty that has been decreed in the Book.</w:t>
      </w:r>
    </w:p>
    <w:p>
      <w:pPr>
        <w:pStyle w:val="BodyText"/>
      </w:pPr>
      <w:r>
        <w:t xml:space="preserve">Do not let actions be the partner of hopes. The spirit of deeds is God’s approval.</w:t>
      </w:r>
    </w:p>
    <w:p>
      <w:pPr>
        <w:pStyle w:val="BodyText"/>
      </w:pPr>
      <w:r>
        <w:t xml:space="preserve">Read the Tablets to know what is intended in the Books of God.</w:t>
      </w:r>
    </w:p>
    <w:p>
      <w:pPr>
        <w:pStyle w:val="BodyText"/>
      </w:pPr>
      <w:r>
        <w:t xml:space="preserve">Music and melodies are permitted, as long as it does not take you away from a path of dignity and reverence. There is risk it can be made to be the wings of self and desire.</w:t>
      </w:r>
    </w:p>
    <w:p>
      <w:pPr>
        <w:pStyle w:val="BodyText"/>
      </w:pPr>
      <w:r>
        <w:t xml:space="preserve">Beware lest the affairs of the self and desire cause division among you.</w:t>
      </w:r>
    </w:p>
    <w:p>
      <w:pPr>
        <w:pStyle w:val="BodyText"/>
      </w:pPr>
      <w:r>
        <w:t xml:space="preserve">Your own selves can incite oppression and lewdness</w:t>
      </w:r>
    </w:p>
    <w:p>
      <w:pPr>
        <w:pStyle w:val="BodyText"/>
      </w:pPr>
      <w:r>
        <w:t xml:space="preserve">Do not be among those who wander in the wilderness of desires.</w:t>
      </w:r>
    </w:p>
    <w:p>
      <w:pPr>
        <w:pStyle w:val="BodyText"/>
      </w:pPr>
      <w:r>
        <w:t xml:space="preserve">Desire not for anyone what you would not desire for yourselves.</w:t>
      </w:r>
    </w:p>
    <w:bookmarkStart w:id="387" w:name="freedom"/>
    <w:p>
      <w:pPr>
        <w:pStyle w:val="Heading3"/>
      </w:pPr>
      <w:r>
        <w:t xml:space="preserve">17.9.1 Freedom</w:t>
      </w:r>
    </w:p>
    <w:p>
      <w:pPr>
        <w:pStyle w:val="FirstParagraph"/>
      </w:pPr>
      <w:r>
        <w:t xml:space="preserve">Desiring freedom and taking pride in it are in manifest ignorance.</w:t>
      </w:r>
    </w:p>
    <w:p>
      <w:pPr>
        <w:pStyle w:val="BodyText"/>
      </w:pPr>
      <w:r>
        <w:t xml:space="preserve">Freedom ends in consequences that lead to discord, whose fire cannot be extinguished.</w:t>
      </w:r>
    </w:p>
    <w:p>
      <w:pPr>
        <w:pStyle w:val="BodyText"/>
      </w:pPr>
      <w:r>
        <w:t xml:space="preserve">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pPr>
        <w:pStyle w:val="BodyText"/>
      </w:pPr>
      <w:r>
        <w:t xml:space="preserve">In some contexts a shepherd is needed, such as with freedom.</w:t>
      </w:r>
    </w:p>
    <w:bookmarkEnd w:id="387"/>
    <w:bookmarkEnd w:id="388"/>
    <w:bookmarkStart w:id="389" w:name="reflect-on-your-past-days"/>
    <w:p>
      <w:pPr>
        <w:pStyle w:val="Heading2"/>
      </w:pPr>
      <w:r>
        <w:t xml:space="preserve">17.10 Reflect On Your Past Days</w:t>
      </w:r>
    </w:p>
    <w:bookmarkEnd w:id="389"/>
    <w:bookmarkStart w:id="390" w:name="blessed-are-days-in-remembrance-of-god"/>
    <w:p>
      <w:pPr>
        <w:pStyle w:val="Heading2"/>
      </w:pPr>
      <w:r>
        <w:t xml:space="preserve">17.11 Blessed Are Days In Remembrance of God</w:t>
      </w:r>
    </w:p>
    <w:p>
      <w:pPr>
        <w:pStyle w:val="FirstParagraph"/>
      </w:pPr>
      <w:r>
        <w:t xml:space="preserve">Hours devoted to His Praise.</w:t>
      </w:r>
    </w:p>
    <w:bookmarkEnd w:id="390"/>
    <w:bookmarkStart w:id="391" w:name="provide-for-yourself"/>
    <w:p>
      <w:pPr>
        <w:pStyle w:val="Heading2"/>
      </w:pPr>
      <w:r>
        <w:t xml:space="preserve">17.12 Provide for yourself</w:t>
      </w:r>
    </w:p>
    <w:bookmarkEnd w:id="391"/>
    <w:bookmarkStart w:id="392" w:name="hunting"/>
    <w:p>
      <w:pPr>
        <w:pStyle w:val="Heading2"/>
      </w:pPr>
      <w:r>
        <w:t xml:space="preserve">17.13 Hunting</w:t>
      </w:r>
    </w:p>
    <w:p>
      <w:pPr>
        <w:pStyle w:val="FirstParagraph"/>
      </w:pPr>
      <w:r>
        <w:t xml:space="preserve">It is permissible to use animals to hunt and catch prey. Using weapons is not mentioned. Before hunting, mention the name of God, and anything the animals catch is permissible. Do not act excessively.</w:t>
      </w:r>
    </w:p>
    <w:bookmarkEnd w:id="392"/>
    <w:bookmarkStart w:id="393" w:name="Xefb9a5a2b1ea3baa9c56fe2581d97d8d517c0ad"/>
    <w:p>
      <w:pPr>
        <w:pStyle w:val="Heading2"/>
      </w:pPr>
      <w:r>
        <w:t xml:space="preserve">17.14 Path of Justice and Fairness in All Things</w:t>
      </w:r>
    </w:p>
    <w:p>
      <w:pPr>
        <w:pStyle w:val="FirstParagraph"/>
      </w:pPr>
      <w:r>
        <w:t xml:space="preserve">Look upon what has been revealed with the eye of justice</w:t>
      </w:r>
    </w:p>
    <w:bookmarkEnd w:id="393"/>
    <w:bookmarkStart w:id="394" w:name="education"/>
    <w:p>
      <w:pPr>
        <w:pStyle w:val="Heading2"/>
      </w:pPr>
      <w:r>
        <w:t xml:space="preserve">17.15 Education</w:t>
      </w:r>
    </w:p>
    <w:p>
      <w:pPr>
        <w:pStyle w:val="FirstParagraph"/>
      </w:pPr>
      <w:r>
        <w:t xml:space="preserve">Read from sciences which benefit you, not those that lead to disputes in words.</w:t>
      </w:r>
    </w:p>
    <w:p>
      <w:pPr>
        <w:pStyle w:val="BodyText"/>
      </w:pPr>
      <w:r>
        <w:t xml:space="preserve">We have ordained knowledge for the recognition of the known</w:t>
      </w:r>
    </w:p>
    <w:p>
      <w:pPr>
        <w:pStyle w:val="BodyText"/>
      </w:pPr>
      <w:r>
        <w:t xml:space="preserve">Abandon people and what they possess</w:t>
      </w:r>
    </w:p>
    <w:bookmarkEnd w:id="394"/>
    <w:bookmarkStart w:id="395" w:name="abandon-illusions"/>
    <w:p>
      <w:pPr>
        <w:pStyle w:val="Heading2"/>
      </w:pPr>
      <w:r>
        <w:t xml:space="preserve">17.16 Abandon Illusions</w:t>
      </w:r>
    </w:p>
    <w:bookmarkEnd w:id="395"/>
    <w:bookmarkStart w:id="396" w:name="X2cecb1ac3123219c5d7b9c102e45215f3a601f5"/>
    <w:p>
      <w:pPr>
        <w:pStyle w:val="Heading2"/>
      </w:pPr>
      <w:r>
        <w:t xml:space="preserve">17.17 About a King Who Supports Baha’u’llah’s Cause</w:t>
      </w:r>
    </w:p>
    <w:p>
      <w:pPr>
        <w:pStyle w:val="FirstParagraph"/>
      </w:pPr>
      <w:r>
        <w:t xml:space="preserve">It is fitting for everyone to honor, revere, and assist him, that he may conquer cities with the keys of My Name, the One Who rules over all in the realms of the unseen and the seen.</w:t>
      </w:r>
    </w:p>
    <w:p>
      <w:pPr>
        <w:pStyle w:val="BodyText"/>
      </w:pPr>
      <w:r>
        <w:t xml:space="preserve">Support him with wealth and lives.</w:t>
      </w:r>
    </w:p>
    <w:bookmarkEnd w:id="396"/>
    <w:bookmarkStart w:id="397" w:name="do-not-object-to-rule"/>
    <w:p>
      <w:pPr>
        <w:pStyle w:val="Heading2"/>
      </w:pPr>
      <w:r>
        <w:t xml:space="preserve">17.18 Do Not Object to Rule</w:t>
      </w:r>
    </w:p>
    <w:p>
      <w:pPr>
        <w:pStyle w:val="FirstParagraph"/>
      </w:pPr>
      <w:r>
        <w:t xml:space="preserve">No one should object to those who rule over the people. Leave them to what they have and turn towards the hearts.</w:t>
      </w:r>
    </w:p>
    <w:bookmarkEnd w:id="397"/>
    <w:bookmarkStart w:id="398" w:name="turn-towards-god"/>
    <w:p>
      <w:pPr>
        <w:pStyle w:val="Heading2"/>
      </w:pPr>
      <w:r>
        <w:t xml:space="preserve">17.19 Turn Towards God</w:t>
      </w:r>
    </w:p>
    <w:p>
      <w:pPr>
        <w:pStyle w:val="FirstParagraph"/>
      </w:pPr>
      <w:r>
        <w:t xml:space="preserve">Do not follow every sinful claimant. Hold fast to the sure handle and the strong cord of My command.</w:t>
      </w:r>
    </w:p>
    <w:bookmarkEnd w:id="398"/>
    <w:bookmarkStart w:id="399" w:name="Xa61e72db03340f18a6a09132ce3b655610bab96"/>
    <w:p>
      <w:pPr>
        <w:pStyle w:val="Heading2"/>
      </w:pPr>
      <w:r>
        <w:t xml:space="preserve">17.20 Turn Towards Scholars of the Cause of Baha</w:t>
      </w:r>
    </w:p>
    <w:p>
      <w:pPr>
        <w:pStyle w:val="FirstParagraph"/>
      </w:pPr>
      <w:r>
        <w:t xml:space="preserve">Blessed is the one who turns towards the scholars of the Cause of Baha.</w:t>
      </w:r>
    </w:p>
    <w:bookmarkEnd w:id="399"/>
    <w:bookmarkStart w:id="400" w:name="fear-god-1"/>
    <w:p>
      <w:pPr>
        <w:pStyle w:val="Heading2"/>
      </w:pPr>
      <w:r>
        <w:t xml:space="preserve">17.21 Fear God</w:t>
      </w:r>
    </w:p>
    <w:p>
      <w:pPr>
        <w:pStyle w:val="FirstParagraph"/>
      </w:pPr>
      <w:r>
        <w:t xml:space="preserve">Do not be of the veiled</w:t>
      </w:r>
    </w:p>
    <w:p>
      <w:pPr>
        <w:pStyle w:val="BodyText"/>
      </w:pPr>
      <w:r>
        <w:t xml:space="preserve">Do not be one of the transgressors</w:t>
      </w:r>
    </w:p>
    <w:bookmarkEnd w:id="400"/>
    <w:bookmarkStart w:id="401" w:name="be-prayerful-in-the-morning"/>
    <w:p>
      <w:pPr>
        <w:pStyle w:val="Heading2"/>
      </w:pPr>
      <w:r>
        <w:t xml:space="preserve">17.22 Be Prayerful in the Morning</w:t>
      </w:r>
    </w:p>
    <w:p>
      <w:pPr>
        <w:pStyle w:val="FirstParagraph"/>
      </w:pPr>
      <w:r>
        <w:t xml:space="preserve">Do not let the splendors of God’s majesty prevent you from having a relationship with God each day. Take cup of prosperity in the morning and drink with the remembrance of His mighty and wondrous Name, Baha.</w:t>
      </w:r>
    </w:p>
    <w:bookmarkEnd w:id="401"/>
    <w:bookmarkStart w:id="402" w:name="a-pardon-in-giving-what-you-possess"/>
    <w:p>
      <w:pPr>
        <w:pStyle w:val="Heading2"/>
      </w:pPr>
      <w:r>
        <w:t xml:space="preserve">17.23 A Pardon in Giving What You Possess</w:t>
      </w:r>
    </w:p>
    <w:p>
      <w:pPr>
        <w:pStyle w:val="FirstParagraph"/>
      </w:pPr>
      <w:r>
        <w:t xml:space="preserve">God has ordained for every soul to present before the Throne what they possess, of that which has no equal. We have, however, pardoned this as a favor from Us. Truly, He is the Most Generous, the Bestower.</w:t>
      </w:r>
    </w:p>
    <w:bookmarkEnd w:id="402"/>
    <w:bookmarkStart w:id="403" w:name="rights-of-god-ḥuqúqulláh"/>
    <w:p>
      <w:pPr>
        <w:pStyle w:val="Heading2"/>
      </w:pPr>
      <w:r>
        <w:t xml:space="preserve">17.24 Rights of God (Ḥuqúqu’lláh)</w:t>
      </w:r>
    </w:p>
    <w:p>
      <w:pPr>
        <w:pStyle w:val="FirstParagraph"/>
      </w:pPr>
      <w:r>
        <w:t xml:space="preserve">If you possess 100 mithqáls (425g) of gold, nineteen mithqáls (80.75g) thereof belong to God.</w:t>
      </w:r>
    </w:p>
    <w:p>
      <w:pPr>
        <w:pStyle w:val="BodyText"/>
      </w:pPr>
      <w:r>
        <w:t xml:space="preserve">Do not withhold yourselves from this great bounty.</w:t>
      </w:r>
    </w:p>
    <w:p>
      <w:pPr>
        <w:pStyle w:val="BodyText"/>
      </w:pPr>
      <w:r>
        <w:t xml:space="preserve">Do not betray the Rights of God.</w:t>
      </w:r>
    </w:p>
    <w:p>
      <w:pPr>
        <w:pStyle w:val="BodyText"/>
      </w:pPr>
      <w:r>
        <w:t xml:space="preserve">Do not deal with the Rights of God except with His permission.</w:t>
      </w:r>
    </w:p>
    <w:p>
      <w:pPr>
        <w:pStyle w:val="BodyText"/>
      </w:pPr>
      <w:r>
        <w:t xml:space="preserve">Purpose is for the purification of wealth.</w:t>
      </w:r>
    </w:p>
    <w:p>
      <w:pPr>
        <w:pStyle w:val="BodyText"/>
      </w:pPr>
      <w:r>
        <w:t xml:space="preserve">Purpose is drawing nearer to stations that none can attain except those whom God willed.</w:t>
      </w:r>
    </w:p>
    <w:bookmarkEnd w:id="403"/>
    <w:bookmarkStart w:id="404" w:name="interpretation"/>
    <w:p>
      <w:pPr>
        <w:pStyle w:val="Heading2"/>
      </w:pPr>
      <w:r>
        <w:t xml:space="preserve">17.25 Interpretation</w:t>
      </w:r>
    </w:p>
    <w:p>
      <w:pPr>
        <w:pStyle w:val="FirstParagraph"/>
      </w:pPr>
      <w:r>
        <w:t xml:space="preserve">One who interprets what has been revealed from the heaven of Revelation and deviates from its outward meaning is among those who have distorted the exalted Word of God and is accounted as one of the losers in the clear Book.</w:t>
      </w:r>
    </w:p>
    <w:bookmarkEnd w:id="404"/>
    <w:bookmarkStart w:id="405" w:name="ask-about-the-cause-of-god"/>
    <w:p>
      <w:pPr>
        <w:pStyle w:val="Heading2"/>
      </w:pPr>
      <w:r>
        <w:t xml:space="preserve">17.26 Ask About the Cause of God</w:t>
      </w:r>
    </w:p>
    <w:p>
      <w:pPr>
        <w:pStyle w:val="FirstParagraph"/>
      </w:pPr>
      <w:r>
        <w:t xml:space="preserve">Ask what benefits you in the Cause of God and His dominion. Ask what your souls need, not what the men before you have spoken of. Be God-fearing.</w:t>
      </w:r>
    </w:p>
    <w:bookmarkEnd w:id="405"/>
    <w:bookmarkStart w:id="406" w:name="illness"/>
    <w:p>
      <w:pPr>
        <w:pStyle w:val="Heading2"/>
      </w:pPr>
      <w:r>
        <w:t xml:space="preserve">17.27 Illness</w:t>
      </w:r>
    </w:p>
    <w:p>
      <w:pPr>
        <w:pStyle w:val="FirstParagraph"/>
      </w:pPr>
      <w:r>
        <w:t xml:space="preserve">If you fall ill, refer to skilled physicians. We have not abolished the means, but rather established them</w:t>
      </w:r>
    </w:p>
    <w:bookmarkEnd w:id="406"/>
    <w:bookmarkStart w:id="407" w:name="learning-languages"/>
    <w:p>
      <w:pPr>
        <w:pStyle w:val="Heading2"/>
      </w:pPr>
      <w:r>
        <w:t xml:space="preserve">17.28 Learning Languages</w:t>
      </w:r>
    </w:p>
    <w:p>
      <w:pPr>
        <w:pStyle w:val="FirstParagraph"/>
      </w:pPr>
      <w:r>
        <w:t xml:space="preserve">It is permitted to learn languages, in order to proclaim the Cause of God throughout the East and West. Through this, hearts may be drawn and every lifeless bone is revived.</w:t>
      </w:r>
    </w:p>
    <w:bookmarkEnd w:id="407"/>
    <w:bookmarkStart w:id="408" w:name="consuming-what-robs-you-of-reason"/>
    <w:p>
      <w:pPr>
        <w:pStyle w:val="Heading2"/>
      </w:pPr>
      <w:r>
        <w:t xml:space="preserve">17.29 Consuming What Robs You of Reason</w:t>
      </w:r>
    </w:p>
    <w:p>
      <w:pPr>
        <w:pStyle w:val="FirstParagraph"/>
      </w:pPr>
      <w:r>
        <w:t xml:space="preserve">It is not befitting for a person of wisdom to consume which robs him of reason. Engage in what befits a human, not in actions committed by every heedless and suspicious soul.</w:t>
      </w:r>
    </w:p>
    <w:p>
      <w:pPr>
        <w:pStyle w:val="BodyText"/>
      </w:pPr>
      <w:r>
        <w:t xml:space="preserve">This is not limited to recreational drugs and alcohol. Consider man-made chemicals, pharmaceuticals, environmental toxins, processed foods, and some forms of digital consumption. Dopamine.</w:t>
      </w:r>
    </w:p>
    <w:bookmarkEnd w:id="408"/>
    <w:bookmarkStart w:id="409" w:name="journeys"/>
    <w:p>
      <w:pPr>
        <w:pStyle w:val="Heading2"/>
      </w:pPr>
      <w:r>
        <w:t xml:space="preserve">17.30 Journeys</w:t>
      </w:r>
    </w:p>
    <w:p>
      <w:pPr>
        <w:pStyle w:val="FirstParagraph"/>
      </w:pPr>
      <w:r>
        <w:t xml:space="preserve">There is no limitation in journeys.</w:t>
      </w:r>
    </w:p>
    <w:bookmarkEnd w:id="409"/>
    <w:bookmarkStart w:id="410" w:name="adhere-to-what-is-proper"/>
    <w:p>
      <w:pPr>
        <w:pStyle w:val="Heading2"/>
      </w:pPr>
      <w:r>
        <w:t xml:space="preserve">17.31 Adhere to What is Proper</w:t>
      </w:r>
    </w:p>
    <w:p>
      <w:pPr>
        <w:pStyle w:val="FirstParagraph"/>
      </w:pPr>
      <w:r>
        <w:t xml:space="preserve">in all circumstances.</w:t>
      </w:r>
    </w:p>
    <w:bookmarkEnd w:id="410"/>
    <w:bookmarkStart w:id="411" w:name="using-what-weakens-your-body"/>
    <w:p>
      <w:pPr>
        <w:pStyle w:val="Heading2"/>
      </w:pPr>
      <w:r>
        <w:t xml:space="preserve">17.32 Using What Weakens Your Body</w:t>
      </w:r>
    </w:p>
    <w:p>
      <w:pPr>
        <w:pStyle w:val="FirstParagraph"/>
      </w:pPr>
      <w:r>
        <w:t xml:space="preserve">Beware lest you use that which will weaken your bodies and harm your minds.</w:t>
      </w:r>
    </w:p>
    <w:bookmarkEnd w:id="411"/>
    <w:bookmarkStart w:id="412" w:name="using-what-harms-your-minds"/>
    <w:p>
      <w:pPr>
        <w:pStyle w:val="Heading2"/>
      </w:pPr>
      <w:r>
        <w:t xml:space="preserve">17.33 Using What Harms Your Minds</w:t>
      </w:r>
    </w:p>
    <w:bookmarkEnd w:id="412"/>
    <w:bookmarkStart w:id="414" w:name="zakat"/>
    <w:p>
      <w:pPr>
        <w:pStyle w:val="Heading2"/>
      </w:pPr>
      <w:r>
        <w:t xml:space="preserve">17.34 Zakat</w:t>
      </w:r>
    </w:p>
    <w:p>
      <w:pPr>
        <w:pStyle w:val="FirstParagraph"/>
      </w:pPr>
      <w:r>
        <w:t xml:space="preserve">You have been enjoined to purify your sustenance and whatsoever is beneath it through the payment of zakát.</w:t>
      </w:r>
    </w:p>
    <w:p>
      <w:pPr>
        <w:pStyle w:val="BodyText"/>
      </w:pPr>
      <w:r>
        <w:t xml:space="preserve">We shall specify for you its minimum amount if God so wills and desires.</w:t>
      </w:r>
    </w:p>
    <w:bookmarkStart w:id="413" w:name="verses-from-the-quran-regardig-zakat"/>
    <w:p>
      <w:pPr>
        <w:pStyle w:val="Heading3"/>
      </w:pPr>
      <w:r>
        <w:t xml:space="preserve">17.34.1 Verses from the Qur’an regardig Zakat</w:t>
      </w:r>
    </w:p>
    <w:p>
      <w:pPr>
        <w:pStyle w:val="FirstParagraph"/>
      </w:pPr>
      <w:r>
        <w:t xml:space="preserve">Here are some verses from the Qur’an mentioning zakát, presented in</w:t>
      </w:r>
      <w:r>
        <w:t xml:space="preserve"> </w:t>
      </w:r>
      <w:r>
        <w:rPr>
          <w:b/>
          <w:bCs/>
        </w:rPr>
        <w:t xml:space="preserve">chronological order</w:t>
      </w:r>
      <w:r>
        <w:t xml:space="preserve"> </w:t>
      </w:r>
      <w:r>
        <w:t xml:space="preserve">according to traditional accounts, using</w:t>
      </w:r>
      <w:r>
        <w:t xml:space="preserve"> </w:t>
      </w:r>
      <w:r>
        <w:rPr>
          <w:b/>
          <w:bCs/>
        </w:rPr>
        <w:t xml:space="preserve">Abdullah Yusuf Ali’s translation</w:t>
      </w:r>
      <w:r>
        <w:t xml:space="preserve">:</w:t>
      </w:r>
    </w:p>
    <w:p>
      <w:pPr>
        <w:numPr>
          <w:ilvl w:val="0"/>
          <w:numId w:val="1001"/>
        </w:numPr>
      </w:pPr>
      <w:r>
        <w:rPr>
          <w:b/>
          <w:bCs/>
        </w:rPr>
        <w:t xml:space="preserve">Surah Al-Muzzammil (73:20)</w:t>
      </w:r>
      <w:r>
        <w:br/>
      </w:r>
      <w:r>
        <w:rPr>
          <w:i/>
          <w:iCs/>
        </w:rPr>
        <w:t xml:space="preserve">“</w:t>
      </w:r>
      <w:r>
        <w:rPr>
          <w:i/>
          <w:iCs/>
        </w:rPr>
        <w:t xml:space="preserve">And establish regular Prayer and give regular Charity; and loan to Allah a beautiful loan.</w:t>
      </w:r>
      <w:r>
        <w:rPr>
          <w:i/>
          <w:iCs/>
        </w:rPr>
        <w:t xml:space="preserve">”</w:t>
      </w:r>
    </w:p>
    <w:p>
      <w:pPr>
        <w:numPr>
          <w:ilvl w:val="0"/>
          <w:numId w:val="1001"/>
        </w:numPr>
      </w:pPr>
      <w:r>
        <w:rPr>
          <w:b/>
          <w:bCs/>
        </w:rPr>
        <w:t xml:space="preserve">Surah Al-A’raf (7:156)</w:t>
      </w:r>
      <w:r>
        <w:br/>
      </w:r>
      <w:r>
        <w:rPr>
          <w:i/>
          <w:iCs/>
        </w:rPr>
        <w:t xml:space="preserve">“</w:t>
      </w:r>
      <w:r>
        <w:rPr>
          <w:i/>
          <w:iCs/>
        </w:rPr>
        <w:t xml:space="preserve">And ordain for us that which is good, in this life and in the Hereafter: for we have turned unto Thee. He said: With My punishment I visit whom I will; but My mercy extendeth to all things. That (mercy) I shall ordain for those who do right, and practise regular Charity, and those who believe in Our signs.</w:t>
      </w:r>
      <w:r>
        <w:rPr>
          <w:i/>
          <w:iCs/>
        </w:rPr>
        <w:t xml:space="preserve">”</w:t>
      </w:r>
    </w:p>
    <w:p>
      <w:pPr>
        <w:numPr>
          <w:ilvl w:val="0"/>
          <w:numId w:val="1001"/>
        </w:numPr>
      </w:pPr>
      <w:r>
        <w:rPr>
          <w:b/>
          <w:bCs/>
        </w:rPr>
        <w:t xml:space="preserve">Surah Al-Mu’minun (23:4)</w:t>
      </w:r>
      <w:r>
        <w:br/>
      </w:r>
      <w:r>
        <w:rPr>
          <w:i/>
          <w:iCs/>
        </w:rPr>
        <w:t xml:space="preserve">“</w:t>
      </w:r>
      <w:r>
        <w:rPr>
          <w:i/>
          <w:iCs/>
        </w:rPr>
        <w:t xml:space="preserve">Who are active in deeds of charity.</w:t>
      </w:r>
      <w:r>
        <w:rPr>
          <w:i/>
          <w:iCs/>
        </w:rPr>
        <w:t xml:space="preserve">”</w:t>
      </w:r>
    </w:p>
    <w:p>
      <w:pPr>
        <w:numPr>
          <w:ilvl w:val="0"/>
          <w:numId w:val="1001"/>
        </w:numPr>
      </w:pPr>
      <w:r>
        <w:rPr>
          <w:b/>
          <w:bCs/>
        </w:rPr>
        <w:t xml:space="preserve">Surah Al-Baqarah (2:43)</w:t>
      </w:r>
      <w:r>
        <w:br/>
      </w:r>
      <w:r>
        <w:rPr>
          <w:i/>
          <w:iCs/>
        </w:rPr>
        <w:t xml:space="preserve">“</w:t>
      </w:r>
      <w:r>
        <w:rPr>
          <w:i/>
          <w:iCs/>
        </w:rPr>
        <w:t xml:space="preserve">And be steadfast in prayer; practise regular charity; and bow down your heads with those who bow down (in worship).</w:t>
      </w:r>
      <w:r>
        <w:rPr>
          <w:i/>
          <w:iCs/>
        </w:rPr>
        <w:t xml:space="preserve">”</w:t>
      </w:r>
    </w:p>
    <w:p>
      <w:pPr>
        <w:numPr>
          <w:ilvl w:val="0"/>
          <w:numId w:val="1001"/>
        </w:numPr>
      </w:pPr>
      <w:r>
        <w:rPr>
          <w:b/>
          <w:bCs/>
        </w:rPr>
        <w:t xml:space="preserve">Surah Al-Baqarah (2:110)</w:t>
      </w:r>
      <w:r>
        <w:br/>
      </w:r>
      <w:r>
        <w:rPr>
          <w:i/>
          <w:iCs/>
        </w:rPr>
        <w:t xml:space="preserve">“</w:t>
      </w:r>
      <w:r>
        <w:rPr>
          <w:i/>
          <w:iCs/>
        </w:rPr>
        <w:t xml:space="preserve">And be steadfast in prayer and regular in charity: And whatever good ye send forth for your souls before you, ye shall find it with Allah: for Allah sees Well all that ye do.</w:t>
      </w:r>
      <w:r>
        <w:rPr>
          <w:i/>
          <w:iCs/>
        </w:rPr>
        <w:t xml:space="preserve">”</w:t>
      </w:r>
    </w:p>
    <w:p>
      <w:pPr>
        <w:numPr>
          <w:ilvl w:val="0"/>
          <w:numId w:val="1001"/>
        </w:numPr>
      </w:pPr>
      <w:r>
        <w:rPr>
          <w:b/>
          <w:bCs/>
        </w:rPr>
        <w:t xml:space="preserve">Surah An-Nisa (4:77)</w:t>
      </w:r>
      <w:r>
        <w:br/>
      </w:r>
      <w:r>
        <w:rPr>
          <w:i/>
          <w:iCs/>
        </w:rPr>
        <w:t xml:space="preserve">“</w:t>
      </w:r>
      <w:r>
        <w:rPr>
          <w:i/>
          <w:iCs/>
        </w:rPr>
        <w:t xml:space="preserve">Hast thou not turned Thy vision to those who were told to hold back their hands (from fight) but establish regular prayers and spend in regular charity?</w:t>
      </w:r>
      <w:r>
        <w:rPr>
          <w:i/>
          <w:iCs/>
        </w:rPr>
        <w:t xml:space="preserve">”</w:t>
      </w:r>
    </w:p>
    <w:p>
      <w:pPr>
        <w:numPr>
          <w:ilvl w:val="0"/>
          <w:numId w:val="1001"/>
        </w:numPr>
      </w:pPr>
      <w:r>
        <w:rPr>
          <w:b/>
          <w:bCs/>
        </w:rPr>
        <w:t xml:space="preserve">Surah At-Tawbah (9:5)</w:t>
      </w:r>
      <w:r>
        <w:br/>
      </w:r>
      <w:r>
        <w:rPr>
          <w:i/>
          <w:iCs/>
        </w:rPr>
        <w:t xml:space="preserve">“</w:t>
      </w:r>
      <w:r>
        <w:rPr>
          <w:i/>
          <w:iCs/>
        </w:rPr>
        <w:t xml:space="preserve">But when the forbidden months are past, then fight and slay the Pagans wherever ye find them, and seize them, beleaguer them, and lie in wait for them in every stratagem (of war); but if they repent, and establish regular prayers and practise regular charity, then open the way for them: for Allah is Oft-Forgiving, Most Merciful.</w:t>
      </w:r>
      <w:r>
        <w:rPr>
          <w:i/>
          <w:iCs/>
        </w:rPr>
        <w:t xml:space="preserve">”</w:t>
      </w:r>
    </w:p>
    <w:p>
      <w:pPr>
        <w:numPr>
          <w:ilvl w:val="0"/>
          <w:numId w:val="1001"/>
        </w:numPr>
      </w:pPr>
      <w:r>
        <w:rPr>
          <w:b/>
          <w:bCs/>
        </w:rPr>
        <w:t xml:space="preserve">Surah At-Tawbah (9:11)</w:t>
      </w:r>
      <w:r>
        <w:br/>
      </w:r>
      <w:r>
        <w:rPr>
          <w:i/>
          <w:iCs/>
        </w:rPr>
        <w:t xml:space="preserve">“</w:t>
      </w:r>
      <w:r>
        <w:rPr>
          <w:i/>
          <w:iCs/>
        </w:rPr>
        <w:t xml:space="preserve">But (even so), if they repent, establish regular prayers, and practise regular charity, they are your brethren in Faith: (thus) do We explain the Signs in detail, for those who understand.</w:t>
      </w:r>
      <w:r>
        <w:rPr>
          <w:i/>
          <w:iCs/>
        </w:rPr>
        <w:t xml:space="preserve">”</w:t>
      </w:r>
    </w:p>
    <w:p>
      <w:pPr>
        <w:numPr>
          <w:ilvl w:val="0"/>
          <w:numId w:val="1001"/>
        </w:numPr>
      </w:pPr>
      <w:r>
        <w:rPr>
          <w:b/>
          <w:bCs/>
        </w:rPr>
        <w:t xml:space="preserve">Surah At-Tawbah (9:18)</w:t>
      </w:r>
      <w:r>
        <w:br/>
      </w:r>
      <w:r>
        <w:rPr>
          <w:i/>
          <w:iCs/>
        </w:rPr>
        <w:t xml:space="preserve">“</w:t>
      </w:r>
      <w:r>
        <w:rPr>
          <w:i/>
          <w:iCs/>
        </w:rPr>
        <w:t xml:space="preserve">The mosques of Allah shall be visited and maintained by such as believe in Allah and the Last Day, establish regular prayers, and practise regular charity, and fear none (at all) except Allah. It is they who are expected to be on true guidance.</w:t>
      </w:r>
      <w:r>
        <w:rPr>
          <w:i/>
          <w:iCs/>
        </w:rPr>
        <w:t xml:space="preserve">”</w:t>
      </w:r>
    </w:p>
    <w:p>
      <w:pPr>
        <w:numPr>
          <w:ilvl w:val="0"/>
          <w:numId w:val="1001"/>
        </w:numPr>
      </w:pPr>
      <w:r>
        <w:rPr>
          <w:b/>
          <w:bCs/>
        </w:rPr>
        <w:t xml:space="preserve">Surah At-Tawbah (9:60)</w:t>
      </w:r>
      <w:r>
        <w:br/>
      </w:r>
      <w:r>
        <w:rPr>
          <w:i/>
          <w:iCs/>
        </w:rPr>
        <w:t xml:space="preserve">“</w:t>
      </w:r>
      <w:r>
        <w:rPr>
          <w:i/>
          <w:iCs/>
        </w:rPr>
        <w:t xml:space="preserve">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r>
        <w:rPr>
          <w:i/>
          <w:iCs/>
        </w:rPr>
        <w:t xml:space="preserve">”</w:t>
      </w:r>
    </w:p>
    <w:p>
      <w:pPr>
        <w:numPr>
          <w:ilvl w:val="0"/>
          <w:numId w:val="1001"/>
        </w:numPr>
      </w:pPr>
      <w:r>
        <w:rPr>
          <w:b/>
          <w:bCs/>
        </w:rPr>
        <w:t xml:space="preserve">Surah Al-Baqarah (2:177)</w:t>
      </w:r>
      <w:r>
        <w:br/>
      </w:r>
      <w:r>
        <w:rPr>
          <w:i/>
          <w:iCs/>
        </w:rPr>
        <w:t xml:space="preserve">“</w:t>
      </w:r>
      <w:r>
        <w:rPr>
          <w:i/>
          <w:iCs/>
        </w:rPr>
        <w:t xml:space="preserve">It is not righteousness that ye turn your faces Towards the East or the West; but it is righteousness – to believe in Allah and the Last Day, and the Angels, and the Book, and the Messengers; to spend of your substance, out of love for Him, for your kin, for orphans, for the needy, for the wayfarer, for those who ask, and for the ransom of slaves; to be steadfast in prayer, and practise regular charity; to fulfil the contracts which ye have made; and to be firm and patient, in pain (or suffering) and adversity, and throughout all periods of panic. Such are the people of truth, the Allah-fearing.</w:t>
      </w:r>
      <w:r>
        <w:rPr>
          <w:i/>
          <w:iCs/>
        </w:rPr>
        <w:t xml:space="preserve">”</w:t>
      </w:r>
    </w:p>
    <w:p>
      <w:pPr>
        <w:numPr>
          <w:ilvl w:val="0"/>
          <w:numId w:val="1001"/>
        </w:numPr>
      </w:pPr>
      <w:r>
        <w:rPr>
          <w:b/>
          <w:bCs/>
        </w:rPr>
        <w:t xml:space="preserve">Surah Maryam (19:55)</w:t>
      </w:r>
      <w:r>
        <w:br/>
      </w:r>
      <w:r>
        <w:rPr>
          <w:i/>
          <w:iCs/>
        </w:rPr>
        <w:t xml:space="preserve">“</w:t>
      </w:r>
      <w:r>
        <w:rPr>
          <w:i/>
          <w:iCs/>
        </w:rPr>
        <w:t xml:space="preserve">He used to enjoin on his people Prayer and Charity, and he was most acceptable in the sight of his Lord.</w:t>
      </w:r>
      <w:r>
        <w:rPr>
          <w:i/>
          <w:iCs/>
        </w:rPr>
        <w:t xml:space="preserve">”</w:t>
      </w:r>
    </w:p>
    <w:p>
      <w:pPr>
        <w:numPr>
          <w:ilvl w:val="0"/>
          <w:numId w:val="1001"/>
        </w:numPr>
      </w:pPr>
      <w:r>
        <w:rPr>
          <w:b/>
          <w:bCs/>
        </w:rPr>
        <w:t xml:space="preserve">Surah Al-Baqarah (2:267)</w:t>
      </w:r>
      <w:r>
        <w:br/>
      </w:r>
      <w:r>
        <w:rPr>
          <w:i/>
          <w:iCs/>
        </w:rPr>
        <w:t xml:space="preserve">“</w:t>
      </w:r>
      <w:r>
        <w:rPr>
          <w:i/>
          <w:iCs/>
        </w:rPr>
        <w:t xml:space="preserve">O ye who believe! Give of the good things which ye have (honourably) earned, and of the fruits of the earth which We have produced for you, and do not even aim at getting anything which is bad, in order that out of it ye may give away something, when ye yourselves would not receive it except with closed eyes. And know that Allah is Free of all wants, and worthy of all praise.</w:t>
      </w:r>
      <w:r>
        <w:rPr>
          <w:i/>
          <w:iCs/>
        </w:rPr>
        <w:t xml:space="preserve">”</w:t>
      </w:r>
    </w:p>
    <w:p>
      <w:pPr>
        <w:numPr>
          <w:ilvl w:val="0"/>
          <w:numId w:val="1001"/>
        </w:numPr>
      </w:pPr>
      <w:r>
        <w:rPr>
          <w:b/>
          <w:bCs/>
        </w:rPr>
        <w:t xml:space="preserve">Surah Al-Layl (92:18)</w:t>
      </w:r>
      <w:r>
        <w:br/>
      </w:r>
      <w:r>
        <w:rPr>
          <w:i/>
          <w:iCs/>
        </w:rPr>
        <w:t xml:space="preserve">“</w:t>
      </w:r>
      <w:r>
        <w:rPr>
          <w:i/>
          <w:iCs/>
        </w:rPr>
        <w:t xml:space="preserve">Those who spend their wealth for increase in self-purification.</w:t>
      </w:r>
      <w:r>
        <w:rPr>
          <w:i/>
          <w:iCs/>
        </w:rPr>
        <w:t xml:space="preserve">”</w:t>
      </w:r>
    </w:p>
    <w:p>
      <w:pPr>
        <w:pStyle w:val="FirstParagraph"/>
      </w:pPr>
      <w:r>
        <w:t xml:space="preserve">These verses highlight zakát as a central tenet in Islam, stressing charity, compassion, and the purification of wealth.</w:t>
      </w:r>
    </w:p>
    <w:bookmarkEnd w:id="413"/>
    <w:bookmarkEnd w:id="414"/>
    <w:bookmarkEnd w:id="415"/>
    <w:bookmarkStart w:id="417" w:name="the-example-of-mirza-yahya"/>
    <w:p>
      <w:pPr>
        <w:pStyle w:val="Heading1"/>
      </w:pPr>
      <w:r>
        <w:t xml:space="preserve">18. The Example of Mirza Yahya</w:t>
      </w:r>
    </w:p>
    <w:bookmarkStart w:id="416" w:name="to-subh-i-azal"/>
    <w:p>
      <w:pPr>
        <w:pStyle w:val="Heading2"/>
      </w:pPr>
      <w:r>
        <w:t xml:space="preserve">18.1 To Subh-i-Azal</w:t>
      </w:r>
    </w:p>
    <w:p>
      <w:pPr>
        <w:pStyle w:val="FirstParagraph"/>
      </w:pPr>
      <w:r>
        <w:t xml:space="preserve">Say: O Manifestation of rejection, abandon concealment and then speak the truth among the people. By God, My tears have flowed down My cheeks upon seeing you inclining toward your desires and turning away from the One who created and fashioned you. Recall the favor of your Lord when We nurtured you through nights and days for the service of the Cause. Fear God and be among the repentant. Suppose your matter has been mistaken by the people—can it be mistaken by yourself? Fear God, and then remember when you stood in the presence of the Throne and wrote what We revealed to you of the verses of God, the Almighty, the All-Powerful, the All-Capable.</w:t>
      </w:r>
    </w:p>
    <w:p>
      <w:pPr>
        <w:pStyle w:val="BodyText"/>
      </w:pPr>
      <w:r>
        <w:t xml:space="preserve">Beware lest pride prevent you from turning toward the One True God. Turn to Him and do not fear your deeds, for He forgives whomever He wills by His grace. There is no God but Him, the Forgiving, the Generous. We counsel you for the sake of God; if you accept, it is for your own soul, and if you turn away, your Lord is independent of you and those who follow you with a clear delusion. God has taken the one who misled you. Return to Him, humbled, submissive, and lowly, for He will forgive your misdeeds. Your Lord is indeed the Oft-Forgiving, the Almighty, the Merciful.</w:t>
      </w:r>
    </w:p>
    <w:bookmarkEnd w:id="416"/>
    <w:bookmarkEnd w:id="417"/>
    <w:bookmarkStart w:id="420" w:name="housing"/>
    <w:p>
      <w:pPr>
        <w:pStyle w:val="Heading1"/>
      </w:pPr>
      <w:r>
        <w:t xml:space="preserve">19. Housing</w:t>
      </w:r>
    </w:p>
    <w:bookmarkStart w:id="418" w:name="cleanliness-1"/>
    <w:p>
      <w:pPr>
        <w:pStyle w:val="Heading2"/>
      </w:pPr>
      <w:r>
        <w:t xml:space="preserve">19.1 Cleanliness</w:t>
      </w:r>
    </w:p>
    <w:p>
      <w:pPr>
        <w:pStyle w:val="FirstParagraph"/>
      </w:pPr>
      <w:r>
        <w:t xml:space="preserve">Wash whatever has been covered by dust and how much more so of encrusted dirt and filth beneath it.</w:t>
      </w:r>
    </w:p>
    <w:bookmarkEnd w:id="418"/>
    <w:bookmarkStart w:id="419" w:name="refinement-1"/>
    <w:p>
      <w:pPr>
        <w:pStyle w:val="Heading2"/>
      </w:pPr>
      <w:r>
        <w:t xml:space="preserve">19.2 Refinement</w:t>
      </w:r>
    </w:p>
    <w:p>
      <w:pPr>
        <w:pStyle w:val="FirstParagraph"/>
      </w:pPr>
      <w:r>
        <w:t xml:space="preserve">If you are able to, renew the furnishings of your house every 19 years. He desires bringing ease and refinement to you and what you possess. If you are unable, they are pardoned by God.</w:t>
      </w:r>
    </w:p>
    <w:bookmarkEnd w:id="419"/>
    <w:bookmarkEnd w:id="420"/>
    <w:bookmarkStart w:id="429" w:name="the-badi-calendar"/>
    <w:p>
      <w:pPr>
        <w:pStyle w:val="Heading1"/>
      </w:pPr>
      <w:r>
        <w:t xml:space="preserve">20. The Badi Calendar</w:t>
      </w:r>
    </w:p>
    <w:bookmarkStart w:id="421" w:name="ayyam-i-ha-days-of-giving"/>
    <w:p>
      <w:pPr>
        <w:pStyle w:val="Heading2"/>
      </w:pPr>
      <w:r>
        <w:t xml:space="preserve">20.1 Ayyam-i-Ha (Days of Giving)</w:t>
      </w:r>
    </w:p>
    <w:p>
      <w:pPr>
        <w:pStyle w:val="FirstParagraph"/>
      </w:pPr>
      <w:r>
        <w:t xml:space="preserve">Also known as the intercalary days, which are not bound by the limits of the year and its months.</w:t>
      </w:r>
    </w:p>
    <w:p>
      <w:pPr>
        <w:pStyle w:val="BodyText"/>
      </w:pPr>
      <w:r>
        <w:t xml:space="preserve">Provide for yourself</w:t>
      </w:r>
    </w:p>
    <w:p>
      <w:pPr>
        <w:pStyle w:val="BodyText"/>
      </w:pPr>
      <w:r>
        <w:t xml:space="preserve">Provide for relatives</w:t>
      </w:r>
    </w:p>
    <w:p>
      <w:pPr>
        <w:pStyle w:val="BodyText"/>
      </w:pPr>
      <w:r>
        <w:t xml:space="preserve">Provide for the poor</w:t>
      </w:r>
    </w:p>
    <w:p>
      <w:pPr>
        <w:pStyle w:val="BodyText"/>
      </w:pPr>
      <w:r>
        <w:t xml:space="preserve">Provide for the needy</w:t>
      </w:r>
    </w:p>
    <w:p>
      <w:pPr>
        <w:pStyle w:val="BodyText"/>
      </w:pPr>
      <w:r>
        <w:t xml:space="preserve">Exalt the Lord with joy and gladness</w:t>
      </w:r>
    </w:p>
    <w:p>
      <w:pPr>
        <w:pStyle w:val="BodyText"/>
      </w:pPr>
      <w:r>
        <w:t xml:space="preserve">Magnify the Lord with Joy and gladness</w:t>
      </w:r>
    </w:p>
    <w:p>
      <w:pPr>
        <w:pStyle w:val="BodyText"/>
      </w:pPr>
      <w:r>
        <w:t xml:space="preserve">Glorify the Lord with Joy and gladness</w:t>
      </w:r>
    </w:p>
    <w:bookmarkEnd w:id="421"/>
    <w:bookmarkStart w:id="422" w:name="monthly-acts"/>
    <w:p>
      <w:pPr>
        <w:pStyle w:val="Heading2"/>
      </w:pPr>
      <w:r>
        <w:t xml:space="preserve">20.2 Monthly Acts</w:t>
      </w:r>
    </w:p>
    <w:p>
      <w:pPr>
        <w:pStyle w:val="FirstParagraph"/>
      </w:pPr>
      <w:r>
        <w:t xml:space="preserve">Provide hospitality, even if only water is served.</w:t>
      </w:r>
    </w:p>
    <w:bookmarkEnd w:id="422"/>
    <w:bookmarkStart w:id="423" w:name="months"/>
    <w:p>
      <w:pPr>
        <w:pStyle w:val="Heading2"/>
      </w:pPr>
      <w:r>
        <w:t xml:space="preserve">20.3 Months</w:t>
      </w:r>
    </w:p>
    <w:p>
      <w:pPr>
        <w:pStyle w:val="FirstParagraph"/>
      </w:pPr>
      <w:r>
        <w:t xml:space="preserve">There are 19 months</w:t>
      </w:r>
    </w:p>
    <w:bookmarkEnd w:id="423"/>
    <w:bookmarkStart w:id="424" w:name="ala"/>
    <w:p>
      <w:pPr>
        <w:pStyle w:val="Heading2"/>
      </w:pPr>
      <w:r>
        <w:t xml:space="preserve">20.4 Ala</w:t>
      </w:r>
    </w:p>
    <w:p>
      <w:pPr>
        <w:pStyle w:val="FirstParagraph"/>
      </w:pPr>
      <w:r>
        <w:t xml:space="preserve">Fast the entire month</w:t>
      </w:r>
    </w:p>
    <w:bookmarkEnd w:id="424"/>
    <w:bookmarkStart w:id="426" w:name="baha"/>
    <w:p>
      <w:pPr>
        <w:pStyle w:val="Heading2"/>
      </w:pPr>
      <w:r>
        <w:t xml:space="preserve">20.5 Baha</w:t>
      </w:r>
    </w:p>
    <w:p>
      <w:pPr>
        <w:pStyle w:val="FirstParagraph"/>
      </w:pPr>
      <w:r>
        <w:t xml:space="preserve">Adorned with the name that reigns supreme over all the worlds.</w:t>
      </w:r>
    </w:p>
    <w:bookmarkStart w:id="425" w:name="baha---naw-ruz---festival"/>
    <w:p>
      <w:pPr>
        <w:pStyle w:val="Heading3"/>
      </w:pPr>
      <w:r>
        <w:t xml:space="preserve">20.5.1 1 Baha - Naw-Ruz - Festival</w:t>
      </w:r>
    </w:p>
    <w:p>
      <w:pPr>
        <w:pStyle w:val="FirstParagraph"/>
      </w:pPr>
      <w:r>
        <w:t xml:space="preserve">The second festival is the day when We raised up the one who announced to the people this name by which the dead were raised to life, and all in the heavens and the earth, as well as those who came after, were gathered.</w:t>
      </w:r>
    </w:p>
    <w:p>
      <w:pPr>
        <w:pStyle w:val="BodyText"/>
      </w:pPr>
      <w:r>
        <w:t xml:space="preserve">Blessed is the one who attains the first day of the month of Bahá, which God has made for this great Name. Blessed is the one who manifests God’s bounty upon themselves on this day, for they are among those who show gratitude to God through their actions, which demonstrate His favor that encompasses the worlds. Say: It is the foremost of months and its beginning, and in it the breath of life passes over all created things. Blessed is the one who encounters it with spirit and joy, for we bear witness that they are among the victorious.</w:t>
      </w:r>
    </w:p>
    <w:bookmarkEnd w:id="425"/>
    <w:bookmarkEnd w:id="426"/>
    <w:bookmarkStart w:id="428" w:name="ridván-13-jalál-to-5-jamál"/>
    <w:p>
      <w:pPr>
        <w:pStyle w:val="Heading2"/>
      </w:pPr>
      <w:r>
        <w:t xml:space="preserve">20.6</w:t>
      </w:r>
      <w:r>
        <w:t xml:space="preserve"> </w:t>
      </w:r>
      <w:r>
        <w:rPr>
          <w:b/>
          <w:bCs/>
        </w:rPr>
        <w:t xml:space="preserve">Ridván:</w:t>
      </w:r>
      <w:r>
        <w:t xml:space="preserve"> </w:t>
      </w:r>
      <w:r>
        <w:rPr>
          <w:b/>
          <w:bCs/>
        </w:rPr>
        <w:t xml:space="preserve">13 Jalál to 5 Jamál</w:t>
      </w:r>
    </w:p>
    <w:p>
      <w:pPr>
        <w:pStyle w:val="FirstParagraph"/>
      </w:pPr>
      <w:r>
        <w:t xml:space="preserve">The Greatest Festival is the sovereign of all festivals. O people, remember God’s bounty upon you, for when you were asleep, He awakened you with the breezes of revelation and made known to you His clear and straight path.</w:t>
      </w:r>
    </w:p>
    <w:bookmarkStart w:id="427" w:name="ridván-day-1---13-jalál"/>
    <w:p>
      <w:pPr>
        <w:pStyle w:val="Heading3"/>
      </w:pPr>
      <w:r>
        <w:t xml:space="preserve">20.6.1 Ridván (Day 1 -</w:t>
      </w:r>
      <w:r>
        <w:t xml:space="preserve"> </w:t>
      </w:r>
      <w:r>
        <w:rPr>
          <w:b/>
          <w:bCs/>
        </w:rPr>
        <w:t xml:space="preserve">13 Jalál)</w:t>
      </w:r>
    </w:p>
    <w:p>
      <w:pPr>
        <w:pStyle w:val="FirstParagraph"/>
      </w:pPr>
      <w:r>
        <w:t xml:space="preserve">Baha’u’llah manifested the most beautiful names and the highest attributes. All things have been immersed in the ocean of purity from the 1st day of Ridván.</w:t>
      </w:r>
    </w:p>
    <w:p>
      <w:pPr>
        <w:pStyle w:val="BodyText"/>
      </w:pPr>
      <w:r>
        <w:t xml:space="preserve">It is a bounty so that you may associate with the followers of other religions and proclaim the Cause of your Lord. It is the crown of deeds.</w:t>
      </w:r>
    </w:p>
    <w:bookmarkEnd w:id="427"/>
    <w:bookmarkEnd w:id="428"/>
    <w:bookmarkEnd w:id="429"/>
    <w:bookmarkStart w:id="469" w:name="actions-towards-others"/>
    <w:p>
      <w:pPr>
        <w:pStyle w:val="Heading1"/>
      </w:pPr>
      <w:r>
        <w:t xml:space="preserve">21. Actions Towards Others</w:t>
      </w:r>
    </w:p>
    <w:bookmarkStart w:id="430" w:name="X77b90cec8202583c6304bd649ff743ed1fec7bc"/>
    <w:p>
      <w:pPr>
        <w:pStyle w:val="Heading2"/>
      </w:pPr>
      <w:r>
        <w:t xml:space="preserve">21.1 Be Like Fingers of One Hand, Limbs of One Body</w:t>
      </w:r>
    </w:p>
    <w:p>
      <w:pPr>
        <w:pStyle w:val="FirstParagraph"/>
      </w:pPr>
      <w:r>
        <w:t xml:space="preserve">Associate with each other in the spirit of joy and fragrance</w:t>
      </w:r>
    </w:p>
    <w:p>
      <w:pPr>
        <w:pStyle w:val="BodyText"/>
      </w:pPr>
      <w:r>
        <w:t xml:space="preserve">Act with a spirit of friendliness</w:t>
      </w:r>
    </w:p>
    <w:p>
      <w:pPr>
        <w:pStyle w:val="BodyText"/>
      </w:pPr>
      <w:r>
        <w:t xml:space="preserve">Act with a spirit of fellowship</w:t>
      </w:r>
    </w:p>
    <w:bookmarkEnd w:id="430"/>
    <w:bookmarkStart w:id="431" w:name="followers-of-all-religions"/>
    <w:p>
      <w:pPr>
        <w:pStyle w:val="Heading2"/>
      </w:pPr>
      <w:r>
        <w:t xml:space="preserve">21.2 Followers of All Religions</w:t>
      </w:r>
    </w:p>
    <w:p>
      <w:pPr>
        <w:pStyle w:val="FirstParagraph"/>
      </w:pPr>
      <w:r>
        <w:t xml:space="preserve">Consort with a spirit of friendliness</w:t>
      </w:r>
    </w:p>
    <w:p>
      <w:pPr>
        <w:pStyle w:val="BodyText"/>
      </w:pPr>
      <w:r>
        <w:t xml:space="preserve">Consort with a spirit of fellowship</w:t>
      </w:r>
    </w:p>
    <w:p>
      <w:pPr>
        <w:pStyle w:val="BodyText"/>
      </w:pPr>
      <w:r>
        <w:t xml:space="preserve">So they may inhale the sweet fragrance of God.</w:t>
      </w:r>
    </w:p>
    <w:p>
      <w:pPr>
        <w:pStyle w:val="BodyText"/>
      </w:pPr>
      <w:r>
        <w:t xml:space="preserve">Remember every beginning is from God and unto Him it returns</w:t>
      </w:r>
    </w:p>
    <w:bookmarkEnd w:id="431"/>
    <w:bookmarkStart w:id="432" w:name="beware-the-zeal-of-ignorance"/>
    <w:p>
      <w:pPr>
        <w:pStyle w:val="Heading2"/>
      </w:pPr>
      <w:r>
        <w:t xml:space="preserve">21.3 Beware the Zeal of Ignorance</w:t>
      </w:r>
    </w:p>
    <w:p>
      <w:pPr>
        <w:pStyle w:val="FirstParagraph"/>
      </w:pPr>
      <w:r>
        <w:t xml:space="preserve">Maybe show examples within and outside of religion</w:t>
      </w:r>
    </w:p>
    <w:bookmarkEnd w:id="432"/>
    <w:bookmarkStart w:id="433" w:name="good-deeds"/>
    <w:p>
      <w:pPr>
        <w:pStyle w:val="Heading2"/>
      </w:pPr>
      <w:r>
        <w:t xml:space="preserve">21.4 Good Deeds</w:t>
      </w:r>
    </w:p>
    <w:p>
      <w:pPr>
        <w:pStyle w:val="FirstParagraph"/>
      </w:pPr>
      <w:r>
        <w:t xml:space="preserve">Adorn yourselves with the ornament of deeds. Support the Lord of Creation with good deeds.</w:t>
      </w:r>
    </w:p>
    <w:p>
      <w:pPr>
        <w:pStyle w:val="BodyText"/>
      </w:pPr>
      <w:r>
        <w:t xml:space="preserve">The crown of deeds is proclaiming the cause of God.</w:t>
      </w:r>
    </w:p>
    <w:bookmarkEnd w:id="433"/>
    <w:bookmarkStart w:id="434" w:name="providing-for-others"/>
    <w:p>
      <w:pPr>
        <w:pStyle w:val="Heading2"/>
      </w:pPr>
      <w:r>
        <w:t xml:space="preserve">21.5 Providing for Others</w:t>
      </w:r>
    </w:p>
    <w:p>
      <w:pPr>
        <w:pStyle w:val="FirstParagraph"/>
      </w:pPr>
      <w:r>
        <w:t xml:space="preserve">Provide for relatives</w:t>
      </w:r>
    </w:p>
    <w:p>
      <w:pPr>
        <w:pStyle w:val="BodyText"/>
      </w:pPr>
      <w:r>
        <w:t xml:space="preserve">Provide for the poor</w:t>
      </w:r>
    </w:p>
    <w:p>
      <w:pPr>
        <w:pStyle w:val="BodyText"/>
      </w:pPr>
      <w:r>
        <w:t xml:space="preserve">Provide for the needy</w:t>
      </w:r>
    </w:p>
    <w:bookmarkEnd w:id="434"/>
    <w:bookmarkStart w:id="435" w:name="hospitality"/>
    <w:p>
      <w:pPr>
        <w:pStyle w:val="Heading2"/>
      </w:pPr>
      <w:r>
        <w:t xml:space="preserve">21.6 Hospitality</w:t>
      </w:r>
    </w:p>
    <w:p>
      <w:pPr>
        <w:pStyle w:val="FirstParagraph"/>
      </w:pPr>
      <w:r>
        <w:t xml:space="preserve">Each person must provide hospitality each month, even if only water is served. Hospitality is the act of inviting another to your home, where you serve them and make them feel at home. The purpose is to bring hearts together.</w:t>
      </w:r>
    </w:p>
    <w:bookmarkEnd w:id="435"/>
    <w:bookmarkStart w:id="436" w:name="invitations-to-banquets-and-gatherings"/>
    <w:p>
      <w:pPr>
        <w:pStyle w:val="Heading2"/>
      </w:pPr>
      <w:r>
        <w:t xml:space="preserve">21.7 Invitations to Banquets and Gatherings</w:t>
      </w:r>
    </w:p>
    <w:p>
      <w:pPr>
        <w:pStyle w:val="FirstParagraph"/>
      </w:pPr>
      <w:r>
        <w:t xml:space="preserve">respond with joy and radiance. He who fulfills his promise is safe from reproach</w:t>
      </w:r>
    </w:p>
    <w:bookmarkEnd w:id="436"/>
    <w:bookmarkStart w:id="437" w:name="kindness-1"/>
    <w:p>
      <w:pPr>
        <w:pStyle w:val="Heading2"/>
      </w:pPr>
      <w:r>
        <w:t xml:space="preserve">21.8 Kindness</w:t>
      </w:r>
    </w:p>
    <w:p>
      <w:pPr>
        <w:pStyle w:val="FirstParagraph"/>
      </w:pPr>
      <w:r>
        <w:t xml:space="preserve">And if anyone should anger you, meet them with kindness; and whoever rebukes you, do not rebuke them in return. Leave them to themselves and put your trust in God, the Avenger, the Just, the Almighty.</w:t>
      </w:r>
    </w:p>
    <w:bookmarkEnd w:id="437"/>
    <w:bookmarkStart w:id="438" w:name="do-not-be-wicked-with-power-1"/>
    <w:p>
      <w:pPr>
        <w:pStyle w:val="Heading2"/>
      </w:pPr>
      <w:r>
        <w:t xml:space="preserve">21.9 Do Not Be Wicked with Power</w:t>
      </w:r>
    </w:p>
    <w:bookmarkEnd w:id="438"/>
    <w:bookmarkStart w:id="439" w:name="differ-on-any-matter"/>
    <w:p>
      <w:pPr>
        <w:pStyle w:val="Heading2"/>
      </w:pPr>
      <w:r>
        <w:t xml:space="preserve">21.10 Differ On Any Matter</w:t>
      </w:r>
    </w:p>
    <w:p>
      <w:pPr>
        <w:pStyle w:val="FirstParagraph"/>
      </w:pPr>
      <w:r>
        <w:t xml:space="preserve">If you and another have a difference regarding any matter, Baha’u’llah instructs us to consult His Revelation, for it is sufficient to all peoples of the world. This passage also clearly demonstrates there is not need for outside interpretation, or other people’s teachings to be used as an equivalent to Baha’u’llah’s teachings.</w:t>
      </w:r>
    </w:p>
    <w:p>
      <w:pPr>
        <w:pStyle w:val="BodyText"/>
      </w:pPr>
      <w:r>
        <w:t xml:space="preserve">We are to rely on Baha’u’llah’s Revelation.</w:t>
      </w:r>
    </w:p>
    <w:bookmarkEnd w:id="439"/>
    <w:bookmarkStart w:id="444" w:name="violent-acts"/>
    <w:p>
      <w:pPr>
        <w:pStyle w:val="Heading2"/>
      </w:pPr>
      <w:r>
        <w:t xml:space="preserve">21.11 Violent Acts</w:t>
      </w:r>
    </w:p>
    <w:bookmarkStart w:id="440" w:name="murder"/>
    <w:p>
      <w:pPr>
        <w:pStyle w:val="Heading3"/>
      </w:pPr>
      <w:r>
        <w:t xml:space="preserve">21.11.1 Murder</w:t>
      </w:r>
    </w:p>
    <w:p>
      <w:pPr>
        <w:pStyle w:val="FirstParagraph"/>
      </w:pPr>
      <w:r>
        <w:t xml:space="preserve">Murder is prohibited. This is the first clear prohibition in the Kitab-i-Aqdas. In the West, there are different definitions for homicide and murder, along with defining intention. In the Kitab-i-Aqdas, Baha’u’llah uses the Arabic word</w:t>
      </w:r>
      <w:r>
        <w:t xml:space="preserve"> </w:t>
      </w:r>
      <w:r>
        <w:t xml:space="preserve">“</w:t>
      </w:r>
      <w:r>
        <w:t xml:space="preserve">al-qatl</w:t>
      </w:r>
      <w:r>
        <w:t xml:space="preserve">”</w:t>
      </w:r>
      <w:r>
        <w:t xml:space="preserve"> </w:t>
      </w:r>
      <w:r>
        <w:t xml:space="preserve">(القتل), where upon the various types of murder add onto the base word qatl.</w:t>
      </w:r>
    </w:p>
    <w:p>
      <w:pPr>
        <w:pStyle w:val="BodyText"/>
      </w:pPr>
      <w:r>
        <w:t xml:space="preserve">This means any loss of human life by another human is prohibited, whether intended or not. The impact of any loss of life by another person is too great. It weakens the fabric of the community, causes trauma, distrust, and potentially thoughts and feelings which can betray which God desires for us.</w:t>
      </w:r>
    </w:p>
    <w:p>
      <w:pPr>
        <w:pStyle w:val="BodyText"/>
      </w:pPr>
      <w:r>
        <w:t xml:space="preserve">In another sense, it is an act of shirk, the Arabic concept of joining partners with God. Ultimately God has all power of creation, but murder is where a person tries to take this power away from God. The person is deciding when another’s spiritual journey will begin the next stage.</w:t>
      </w:r>
    </w:p>
    <w:p>
      <w:pPr>
        <w:pStyle w:val="BodyText"/>
      </w:pPr>
      <w:r>
        <w:t xml:space="preserve">The punishment for the intentional act of murder is death, with the option for life imprisonment.</w:t>
      </w:r>
    </w:p>
    <w:bookmarkEnd w:id="440"/>
    <w:bookmarkStart w:id="441" w:name="injuries-to-the-head-and-body"/>
    <w:p>
      <w:pPr>
        <w:pStyle w:val="Heading3"/>
      </w:pPr>
      <w:r>
        <w:t xml:space="preserve">21.11.2 Injuries to the Head and Body</w:t>
      </w:r>
    </w:p>
    <w:p>
      <w:pPr>
        <w:pStyle w:val="FirstParagraph"/>
      </w:pPr>
      <w:r>
        <w:t xml:space="preserve">Prohibited to assault anyone and cause injuries to the head and body. This includes intentional acts but could possibly also include unintentional acts, such as accidents or from gross negligence.</w:t>
      </w:r>
    </w:p>
    <w:bookmarkEnd w:id="441"/>
    <w:bookmarkStart w:id="442" w:name="retaliation"/>
    <w:p>
      <w:pPr>
        <w:pStyle w:val="Heading3"/>
      </w:pPr>
      <w:r>
        <w:t xml:space="preserve">21.11.3 Retaliation</w:t>
      </w:r>
    </w:p>
    <w:p>
      <w:pPr>
        <w:pStyle w:val="FirstParagraph"/>
      </w:pPr>
      <w:r>
        <w:t xml:space="preserve">Do not object to another, nor take one life for another.</w:t>
      </w:r>
    </w:p>
    <w:bookmarkEnd w:id="442"/>
    <w:bookmarkStart w:id="443" w:name="manslaughter"/>
    <w:p>
      <w:pPr>
        <w:pStyle w:val="Heading3"/>
      </w:pPr>
      <w:r>
        <w:t xml:space="preserve">21.11.4 Manslaughter</w:t>
      </w:r>
    </w:p>
    <w:p>
      <w:pPr>
        <w:pStyle w:val="FirstParagraph"/>
      </w:pPr>
      <w:r>
        <w:t xml:space="preserve">Pay 100 mithqals of gold (425g or 15oz).</w:t>
      </w:r>
    </w:p>
    <w:bookmarkEnd w:id="443"/>
    <w:bookmarkEnd w:id="444"/>
    <w:bookmarkStart w:id="447" w:name="oppression"/>
    <w:p>
      <w:pPr>
        <w:pStyle w:val="Heading2"/>
      </w:pPr>
      <w:r>
        <w:t xml:space="preserve">21.12 Oppression</w:t>
      </w:r>
    </w:p>
    <w:p>
      <w:pPr>
        <w:pStyle w:val="FirstParagraph"/>
      </w:pPr>
      <w:r>
        <w:t xml:space="preserve">Oppression towards another can take various forms. A potential list can include:</w:t>
      </w:r>
    </w:p>
    <w:p>
      <w:pPr>
        <w:numPr>
          <w:ilvl w:val="0"/>
          <w:numId w:val="1002"/>
        </w:numPr>
      </w:pPr>
      <w:r>
        <w:t xml:space="preserve">Physical Abuse</w:t>
      </w:r>
    </w:p>
    <w:p>
      <w:pPr>
        <w:numPr>
          <w:ilvl w:val="0"/>
          <w:numId w:val="1002"/>
        </w:numPr>
      </w:pPr>
      <w:r>
        <w:t xml:space="preserve">Emotional and Psychological Abuse</w:t>
      </w:r>
    </w:p>
    <w:p>
      <w:pPr>
        <w:numPr>
          <w:ilvl w:val="0"/>
          <w:numId w:val="1002"/>
        </w:numPr>
      </w:pPr>
      <w:r>
        <w:t xml:space="preserve">Economic and Financial Control</w:t>
      </w:r>
    </w:p>
    <w:p>
      <w:pPr>
        <w:numPr>
          <w:ilvl w:val="0"/>
          <w:numId w:val="1002"/>
        </w:numPr>
      </w:pPr>
      <w:r>
        <w:t xml:space="preserve">Coercion and the Deprivation of Autonomy</w:t>
      </w:r>
    </w:p>
    <w:p>
      <w:pPr>
        <w:numPr>
          <w:ilvl w:val="0"/>
          <w:numId w:val="1002"/>
        </w:numPr>
      </w:pPr>
      <w:r>
        <w:t xml:space="preserve">Cultural and Religious Oppression</w:t>
      </w:r>
    </w:p>
    <w:p>
      <w:pPr>
        <w:numPr>
          <w:ilvl w:val="0"/>
          <w:numId w:val="1002"/>
        </w:numPr>
      </w:pPr>
      <w:r>
        <w:t xml:space="preserve">Neglect and Abandonment</w:t>
      </w:r>
    </w:p>
    <w:p>
      <w:pPr>
        <w:numPr>
          <w:ilvl w:val="0"/>
          <w:numId w:val="1002"/>
        </w:numPr>
      </w:pPr>
      <w:r>
        <w:t xml:space="preserve">Racial and Ethnic Oppression</w:t>
      </w:r>
    </w:p>
    <w:p>
      <w:pPr>
        <w:numPr>
          <w:ilvl w:val="0"/>
          <w:numId w:val="1002"/>
        </w:numPr>
      </w:pPr>
      <w:r>
        <w:t xml:space="preserve">Gender and Sexual Oppression</w:t>
      </w:r>
    </w:p>
    <w:p>
      <w:pPr>
        <w:numPr>
          <w:ilvl w:val="0"/>
          <w:numId w:val="1002"/>
        </w:numPr>
      </w:pPr>
      <w:r>
        <w:t xml:space="preserve">Political Oppression</w:t>
      </w:r>
    </w:p>
    <w:p>
      <w:pPr>
        <w:numPr>
          <w:ilvl w:val="0"/>
          <w:numId w:val="1002"/>
        </w:numPr>
      </w:pPr>
      <w:r>
        <w:t xml:space="preserve">Environmental Oppression</w:t>
      </w:r>
    </w:p>
    <w:p>
      <w:pPr>
        <w:numPr>
          <w:ilvl w:val="0"/>
          <w:numId w:val="1002"/>
        </w:numPr>
      </w:pPr>
      <w:r>
        <w:t xml:space="preserve">Cultural and Intellectual Oppression</w:t>
      </w:r>
    </w:p>
    <w:p>
      <w:pPr>
        <w:numPr>
          <w:ilvl w:val="0"/>
          <w:numId w:val="1002"/>
        </w:numPr>
      </w:pPr>
      <w:r>
        <w:t xml:space="preserve">Oppression of Individuals with Disabilities</w:t>
      </w:r>
    </w:p>
    <w:p>
      <w:pPr>
        <w:numPr>
          <w:ilvl w:val="0"/>
          <w:numId w:val="1002"/>
        </w:numPr>
      </w:pPr>
      <w:r>
        <w:t xml:space="preserve">Oppression in Healthcare</w:t>
      </w:r>
    </w:p>
    <w:bookmarkStart w:id="445" w:name="tyranny"/>
    <w:p>
      <w:pPr>
        <w:pStyle w:val="Heading3"/>
      </w:pPr>
      <w:r>
        <w:t xml:space="preserve">21.12.1 Tyranny</w:t>
      </w:r>
    </w:p>
    <w:bookmarkEnd w:id="445"/>
    <w:bookmarkStart w:id="446" w:name="buying-and-selling-people"/>
    <w:p>
      <w:pPr>
        <w:pStyle w:val="Heading3"/>
      </w:pPr>
      <w:r>
        <w:t xml:space="preserve">21.12.2 Buying and Selling People</w:t>
      </w:r>
    </w:p>
    <w:p>
      <w:pPr>
        <w:pStyle w:val="FirstParagraph"/>
      </w:pPr>
      <w:r>
        <w:t xml:space="preserve">It is forbidden to buy or sell any person.</w:t>
      </w:r>
    </w:p>
    <w:bookmarkEnd w:id="446"/>
    <w:bookmarkEnd w:id="447"/>
    <w:bookmarkStart w:id="451" w:name="sexual-acts"/>
    <w:p>
      <w:pPr>
        <w:pStyle w:val="Heading2"/>
      </w:pPr>
      <w:r>
        <w:t xml:space="preserve">21.13 Sexual Acts</w:t>
      </w:r>
    </w:p>
    <w:bookmarkStart w:id="448" w:name="adultery"/>
    <w:p>
      <w:pPr>
        <w:pStyle w:val="Heading3"/>
      </w:pPr>
      <w:r>
        <w:t xml:space="preserve">21.13.1 Adultery</w:t>
      </w:r>
    </w:p>
    <w:p>
      <w:pPr>
        <w:pStyle w:val="FirstParagraph"/>
      </w:pPr>
      <w:r>
        <w:t xml:space="preserve">Adultery is prohibited. This prohibition does not necessarily mean all kinds of sexual acts are forbidden, despite being based on the Arabic word zina. Adultery is when a married person consents to sexual acts with a person who is not their spouse. Adultery can also include when a non-married person consents to sexual acts with a person they know is married.</w:t>
      </w:r>
    </w:p>
    <w:p>
      <w:pPr>
        <w:pStyle w:val="BodyText"/>
      </w:pPr>
      <w:r>
        <w:t xml:space="preserve">There are many reasons why adultery is prohibited. The first one is that marriage is usually considered a promise to God and is a sacred union. Violating this promise also signifies a broken promise to God. Perhaps the most important reason is the impact it can have upon the family. Within marriage, negative actions spouses take against each other have negative consequences for the children of the spouses. Adultery can break the bonds of affection for the married couple and betray their mutual ability to provide a safe, nurturing, and healthy environment for children to grow up in.</w:t>
      </w:r>
    </w:p>
    <w:p>
      <w:pPr>
        <w:pStyle w:val="BodyText"/>
      </w:pPr>
      <w:r>
        <w:t xml:space="preserve">Adultery is punishable by the House of Justice. For the 1st offense, 9 mithqáls of gold is to be paid to the House of Justice. This is paid by the man and also paid by the woman. For the 2nd offense, the fine is doubled to 18 mithqáls. To understand the valuation, the box below can show the current value of gold. 9 mithqáls is approximately 38.25g, so you would take the value of gold per gram and multiply it by 38.25, according to the currency you use. The default is US Dollars.</w:t>
      </w:r>
    </w:p>
    <w:p>
      <w:pPr>
        <w:pStyle w:val="BodyText"/>
      </w:pPr>
      <w:r>
        <w:t xml:space="preserve">The third offence is subjected to a humiliating punishment. The specifics of this has not been clarified, but could be done so by a House of Justice if needed. Baha’u’llah says any person afflicted by sin should repent, although this does not necessarily absolve the person from being punished by the House of Justice.</w:t>
      </w:r>
    </w:p>
    <w:bookmarkEnd w:id="448"/>
    <w:bookmarkStart w:id="449" w:name="lewdness"/>
    <w:p>
      <w:pPr>
        <w:pStyle w:val="Heading3"/>
      </w:pPr>
      <w:r>
        <w:t xml:space="preserve">21.13.2 Lewdness</w:t>
      </w:r>
    </w:p>
    <w:bookmarkEnd w:id="449"/>
    <w:bookmarkStart w:id="450" w:name="pederasty"/>
    <w:p>
      <w:pPr>
        <w:pStyle w:val="Heading3"/>
      </w:pPr>
      <w:r>
        <w:t xml:space="preserve">21.13.3 Pederasty</w:t>
      </w:r>
    </w:p>
    <w:bookmarkEnd w:id="450"/>
    <w:bookmarkEnd w:id="451"/>
    <w:bookmarkStart w:id="459" w:name="social-acts"/>
    <w:p>
      <w:pPr>
        <w:pStyle w:val="Heading2"/>
      </w:pPr>
      <w:r>
        <w:t xml:space="preserve">21.14 Social Acts</w:t>
      </w:r>
    </w:p>
    <w:bookmarkStart w:id="452" w:name="backbiting"/>
    <w:p>
      <w:pPr>
        <w:pStyle w:val="Heading3"/>
      </w:pPr>
      <w:r>
        <w:t xml:space="preserve">21.14.1 Backbiting</w:t>
      </w:r>
    </w:p>
    <w:p>
      <w:pPr>
        <w:pStyle w:val="FirstParagraph"/>
      </w:pPr>
      <w:r>
        <w:t xml:space="preserve">Backbiting is prohibited. Backbiting is speaking about the negative traits and actions of another person without the person being present. What is being discussed can be true, but the person does not have an ability to defend themselves or contribute what they also believe is true.</w:t>
      </w:r>
    </w:p>
    <w:p>
      <w:pPr>
        <w:pStyle w:val="BodyText"/>
      </w:pPr>
      <w:r>
        <w:t xml:space="preserve">Additionally, Baha’u’llah regularly taught us to refrain from discussing the sins of others, because we are also sinners. This prohibition does not mean a person cannot discuss truthful facts with the person present, but there must be a greater purpose. For example, the previous prohibition regarding all forms of murder. Say you observed a community member dumping something unknown into a river used for drinking water. Another in the community becomes ill and dies due to a toxic substance in the water. Backbiting would be telling others you saw the person dumping toxic chemicals into the water, and the person is not there. The person is unable to say what they put into the river, why, or anything else. The person observed could be at risk of retributive actions, which again puts the greater community at risk of non-spiritual perspectives and actions. Instead, the person should go to the person in question and say</w:t>
      </w:r>
      <w:r>
        <w:t xml:space="preserve"> </w:t>
      </w:r>
      <w:r>
        <w:t xml:space="preserve">“</w:t>
      </w:r>
      <w:r>
        <w:t xml:space="preserve">I saw you put some substance into the river. What was it?</w:t>
      </w:r>
      <w:r>
        <w:t xml:space="preserve">”</w:t>
      </w:r>
      <w:r>
        <w:t xml:space="preserve"> </w:t>
      </w:r>
      <w:r>
        <w:t xml:space="preserve">The response is up to the truthfulness of who was being asked, but it could keep someone from being falsely accused.</w:t>
      </w:r>
    </w:p>
    <w:p>
      <w:pPr>
        <w:pStyle w:val="BodyText"/>
      </w:pPr>
      <w:r>
        <w:t xml:space="preserve">The backbiter could have gotten someone accused of murder, or viewed by community members as someone capable of murder even if they are found not guilty. This harm exists in even less obviously impactful situations.</w:t>
      </w:r>
    </w:p>
    <w:p>
      <w:pPr>
        <w:pStyle w:val="BodyText"/>
      </w:pPr>
      <w:r>
        <w:t xml:space="preserve">Now, if there is an investigation into the cause of death, it is not prohibited to provide facts. Honestly state what you observed, without adding assumptions.</w:t>
      </w:r>
    </w:p>
    <w:p>
      <w:pPr>
        <w:pStyle w:val="BodyText"/>
      </w:pPr>
      <w:r>
        <w:t xml:space="preserve">Finally, backbiting also has a perspective of a person being more consumed with the faults of others while lacking the ability to see the faults in themselves. With the People of Glory being told to bring themselves to account each day, we can see Baha’u’llah is very concerned with how we view ourselves and others. Do we have empathy? Do we act with love?</w:t>
      </w:r>
    </w:p>
    <w:bookmarkEnd w:id="452"/>
    <w:bookmarkStart w:id="453" w:name="slander"/>
    <w:p>
      <w:pPr>
        <w:pStyle w:val="Heading3"/>
      </w:pPr>
      <w:r>
        <w:t xml:space="preserve">21.14.2 Slander</w:t>
      </w:r>
    </w:p>
    <w:p>
      <w:pPr>
        <w:pStyle w:val="FirstParagraph"/>
      </w:pPr>
      <w:r>
        <w:t xml:space="preserve">Slander is prohibited. Slander is the knowingly false negative information about another. Slander is purposefully designed to degrade another’s reputation and can also cause substantial harm to the victim. The impacts of this can lead to lower earnings potential, ruined personal and professional relationships, and less ability to sincerely be positive contributors to their community. It would be difficult to have a healthy assembly of the People of Glory if members are being subjected to backbiting and slander.</w:t>
      </w:r>
    </w:p>
    <w:bookmarkEnd w:id="453"/>
    <w:bookmarkStart w:id="454" w:name="do-not-cause-corruption"/>
    <w:p>
      <w:pPr>
        <w:pStyle w:val="Heading3"/>
      </w:pPr>
      <w:r>
        <w:t xml:space="preserve">21.14.3 Do Not Cause Corruption</w:t>
      </w:r>
    </w:p>
    <w:bookmarkEnd w:id="454"/>
    <w:bookmarkStart w:id="455" w:name="do-not-cause-enmity"/>
    <w:p>
      <w:pPr>
        <w:pStyle w:val="Heading3"/>
      </w:pPr>
      <w:r>
        <w:t xml:space="preserve">21.14.4 Do Not Cause Enmity</w:t>
      </w:r>
    </w:p>
    <w:bookmarkEnd w:id="455"/>
    <w:bookmarkStart w:id="456" w:name="do-not-cause-discord"/>
    <w:p>
      <w:pPr>
        <w:pStyle w:val="Heading3"/>
      </w:pPr>
      <w:r>
        <w:t xml:space="preserve">21.14.5 Do Not Cause Discord</w:t>
      </w:r>
    </w:p>
    <w:bookmarkEnd w:id="456"/>
    <w:bookmarkStart w:id="457" w:name="reconcile-differences"/>
    <w:p>
      <w:pPr>
        <w:pStyle w:val="Heading3"/>
      </w:pPr>
      <w:r>
        <w:t xml:space="preserve">21.14.6 Reconcile Differences</w:t>
      </w:r>
    </w:p>
    <w:bookmarkEnd w:id="457"/>
    <w:bookmarkStart w:id="458" w:name="do-not-boast-over-another"/>
    <w:p>
      <w:pPr>
        <w:pStyle w:val="Heading3"/>
      </w:pPr>
      <w:r>
        <w:t xml:space="preserve">21.14.7 Do Not Boast Over Another</w:t>
      </w:r>
    </w:p>
    <w:bookmarkEnd w:id="458"/>
    <w:bookmarkEnd w:id="459"/>
    <w:bookmarkStart w:id="463" w:name="property-acts"/>
    <w:p>
      <w:pPr>
        <w:pStyle w:val="Heading2"/>
      </w:pPr>
      <w:r>
        <w:t xml:space="preserve">21.15 Property Acts</w:t>
      </w:r>
    </w:p>
    <w:bookmarkStart w:id="460" w:name="arson"/>
    <w:p>
      <w:pPr>
        <w:pStyle w:val="Heading3"/>
      </w:pPr>
      <w:r>
        <w:t xml:space="preserve">21.15.1 Arson</w:t>
      </w:r>
    </w:p>
    <w:p>
      <w:pPr>
        <w:pStyle w:val="FirstParagraph"/>
      </w:pPr>
      <w:r>
        <w:t xml:space="preserve">The deliberate burning of a house is forbidden. The punishment is to burn the arsonist. The alternate punishment is life imprisonment.</w:t>
      </w:r>
    </w:p>
    <w:bookmarkEnd w:id="460"/>
    <w:bookmarkStart w:id="461" w:name="stealing"/>
    <w:p>
      <w:pPr>
        <w:pStyle w:val="Heading3"/>
      </w:pPr>
      <w:r>
        <w:t xml:space="preserve">21.15.2 Stealing</w:t>
      </w:r>
    </w:p>
    <w:p>
      <w:pPr>
        <w:pStyle w:val="FirstParagraph"/>
      </w:pPr>
      <w:r>
        <w:t xml:space="preserve">Stealing is forbidden and is punishable by the Houses of Justice. Penalties include banishment, imprisonment, and for the third offense, a mark is to be placed on the forehead of the thief.</w:t>
      </w:r>
    </w:p>
    <w:bookmarkEnd w:id="461"/>
    <w:bookmarkStart w:id="462" w:name="trespassing"/>
    <w:p>
      <w:pPr>
        <w:pStyle w:val="Heading3"/>
      </w:pPr>
      <w:r>
        <w:t xml:space="preserve">21.15.3 Trespassing</w:t>
      </w:r>
    </w:p>
    <w:p>
      <w:pPr>
        <w:pStyle w:val="FirstParagraph"/>
      </w:pPr>
      <w:r>
        <w:t xml:space="preserve">Do not enter a house without permission</w:t>
      </w:r>
    </w:p>
    <w:bookmarkEnd w:id="462"/>
    <w:bookmarkEnd w:id="463"/>
    <w:bookmarkStart w:id="465" w:name="environmental-acts"/>
    <w:p>
      <w:pPr>
        <w:pStyle w:val="Heading2"/>
      </w:pPr>
      <w:r>
        <w:t xml:space="preserve">21.16 Environmental Acts</w:t>
      </w:r>
    </w:p>
    <w:bookmarkStart w:id="464" w:name="do-not-corrupt-the-earth"/>
    <w:p>
      <w:pPr>
        <w:pStyle w:val="Heading3"/>
      </w:pPr>
      <w:r>
        <w:t xml:space="preserve">21.16.1 Do Not Corrupt the Earth</w:t>
      </w:r>
    </w:p>
    <w:bookmarkEnd w:id="464"/>
    <w:bookmarkEnd w:id="465"/>
    <w:bookmarkStart w:id="466" w:name="seeking-forgiveness-from-others"/>
    <w:p>
      <w:pPr>
        <w:pStyle w:val="Heading2"/>
      </w:pPr>
      <w:r>
        <w:t xml:space="preserve">21.17 Seeking Forgiveness From Others</w:t>
      </w:r>
    </w:p>
    <w:p>
      <w:pPr>
        <w:pStyle w:val="FirstParagraph"/>
      </w:pPr>
      <w:r>
        <w:t xml:space="preserve">Baha’u’llah forbids anyone to seek forgiveness from another as a religious duty. Only God can grant forgiveness if you repent from a sin.</w:t>
      </w:r>
    </w:p>
    <w:p>
      <w:pPr>
        <w:pStyle w:val="BodyText"/>
      </w:pPr>
      <w:r>
        <w:t xml:space="preserve">This command also helps assure there is no hierarchy among the people of the community. This keeps one from exalting themselves over you, and also assures another does not place you in a position above them. We are all equals, born with a noble soul.</w:t>
      </w:r>
    </w:p>
    <w:bookmarkEnd w:id="466"/>
    <w:bookmarkStart w:id="467" w:name="affairs-of-the-earth"/>
    <w:p>
      <w:pPr>
        <w:pStyle w:val="Heading2"/>
      </w:pPr>
      <w:r>
        <w:t xml:space="preserve">21.18 Affairs of the Earth</w:t>
      </w:r>
    </w:p>
    <w:p>
      <w:pPr>
        <w:pStyle w:val="FirstParagraph"/>
      </w:pPr>
      <w:r>
        <w:t xml:space="preserve">Beware lest the affairs of the earth prevent you from what you are commanded. This is not a prohibition regarding the affairs of the earth.</w:t>
      </w:r>
    </w:p>
    <w:p>
      <w:pPr>
        <w:pStyle w:val="BodyText"/>
      </w:pPr>
      <w:r>
        <w:t xml:space="preserve">Affairs could include material wealth and social status to personal desires, daily tasks, and ideological conflicts.</w:t>
      </w:r>
    </w:p>
    <w:p>
      <w:pPr>
        <w:pStyle w:val="BodyText"/>
      </w:pPr>
      <w:r>
        <w:t xml:space="preserve">Be manifestations of justice and fairness between the heavens and the earth.</w:t>
      </w:r>
    </w:p>
    <w:bookmarkEnd w:id="467"/>
    <w:bookmarkStart w:id="468" w:name="justice-towards-animals"/>
    <w:p>
      <w:pPr>
        <w:pStyle w:val="Heading2"/>
      </w:pPr>
      <w:r>
        <w:t xml:space="preserve">21.19 Justice Towards Animals</w:t>
      </w:r>
    </w:p>
    <w:p>
      <w:pPr>
        <w:pStyle w:val="FirstParagraph"/>
      </w:pPr>
      <w:r>
        <w:t xml:space="preserve">Do not load an animal with more than it can bear. Forbidden in the most emphatic terms.</w:t>
      </w:r>
    </w:p>
    <w:bookmarkEnd w:id="468"/>
    <w:bookmarkEnd w:id="469"/>
    <w:bookmarkStart w:id="489" w:name="family-life"/>
    <w:p>
      <w:pPr>
        <w:pStyle w:val="Heading1"/>
      </w:pPr>
      <w:r>
        <w:t xml:space="preserve">22. Family Life</w:t>
      </w:r>
    </w:p>
    <w:bookmarkStart w:id="470" w:name="treating-kindred"/>
    <w:p>
      <w:pPr>
        <w:pStyle w:val="Heading2"/>
      </w:pPr>
      <w:r>
        <w:t xml:space="preserve">22.1 Treating Kindred</w:t>
      </w:r>
    </w:p>
    <w:p>
      <w:pPr>
        <w:pStyle w:val="FirstParagraph"/>
      </w:pPr>
      <w:r>
        <w:t xml:space="preserve">Show love and kindness to your kindred.</w:t>
      </w:r>
    </w:p>
    <w:p>
      <w:pPr>
        <w:pStyle w:val="BodyText"/>
      </w:pPr>
      <w:r>
        <w:t xml:space="preserve">None have a right to the wealth of the people. Mention inheritance.</w:t>
      </w:r>
    </w:p>
    <w:bookmarkEnd w:id="470"/>
    <w:bookmarkStart w:id="482" w:name="marriage"/>
    <w:p>
      <w:pPr>
        <w:pStyle w:val="Heading2"/>
      </w:pPr>
      <w:r>
        <w:t xml:space="preserve">22.2 Marriage</w:t>
      </w:r>
    </w:p>
    <w:p>
      <w:pPr>
        <w:pStyle w:val="FirstParagraph"/>
      </w:pPr>
      <w:r>
        <w:t xml:space="preserve">Marriage is enjoined upon us. Enjoined is an authoritative instruction or directive which implies it is either required or highly encouraged. The same word is used regarding prayer and fasting, which is usually interpreted to mean as they are required, pending acceptable exceptions.</w:t>
      </w:r>
    </w:p>
    <w:bookmarkStart w:id="471" w:name="purpose-of-marriage"/>
    <w:p>
      <w:pPr>
        <w:pStyle w:val="Heading3"/>
      </w:pPr>
      <w:r>
        <w:t xml:space="preserve">22.2.1 Purpose of Marriage</w:t>
      </w:r>
    </w:p>
    <w:p>
      <w:pPr>
        <w:pStyle w:val="FirstParagraph"/>
      </w:pPr>
      <w:r>
        <w:t xml:space="preserve">The purpose of marriage is to have at least one child, a child who will remember God.</w:t>
      </w:r>
    </w:p>
    <w:bookmarkEnd w:id="471"/>
    <w:bookmarkStart w:id="472" w:name="monogamy-or-bigamy"/>
    <w:p>
      <w:pPr>
        <w:pStyle w:val="Heading3"/>
      </w:pPr>
      <w:r>
        <w:t xml:space="preserve">22.2.2 Monogamy or Bigamy</w:t>
      </w:r>
    </w:p>
    <w:p>
      <w:pPr>
        <w:pStyle w:val="FirstParagraph"/>
      </w:pPr>
      <w:r>
        <w:t xml:space="preserve">The man is allowed up to two wives. More than two wives is not allowed. The man who is content with one wife with ensure both of their tranquility. This implies there can be complicating issues with polygamy. The first ones I can think of could be jealousy or a fear from the wife that perhaps she is not good enough to completely satisfy her husband. Insecurity definitely impacts tranquility. This means monogamy is preferred, although it is not required.</w:t>
      </w:r>
    </w:p>
    <w:p>
      <w:pPr>
        <w:pStyle w:val="BodyText"/>
      </w:pPr>
      <w:r>
        <w:t xml:space="preserve">There is no rule which explicitly expresses a limitation on the number of husbands she can have. However, in regards to the teachings Baha’u’llah offers in his letters to Shiraz, he unequivacally states women are equal to men. Perhaps then, this is also applies to marriage law although there is no evidence a Baha’i woman ever married two men in the time of Baha’u’llah. This could merely be a function of Baha’is being subjected to Islamic law, which had a clear prohibition of female polygamy.</w:t>
      </w:r>
    </w:p>
    <w:bookmarkEnd w:id="472"/>
    <w:bookmarkStart w:id="473" w:name="consent-of-both-partners-and-parents"/>
    <w:p>
      <w:pPr>
        <w:pStyle w:val="Heading3"/>
      </w:pPr>
      <w:r>
        <w:t xml:space="preserve">22.2.3 Consent of Both Partners and Parents</w:t>
      </w:r>
    </w:p>
    <w:p>
      <w:pPr>
        <w:pStyle w:val="FirstParagraph"/>
      </w:pPr>
      <w:r>
        <w:t xml:space="preserve">Both the man and woman must consent to marriage. Neither can be forced to marry against their wishes. Also, marriage requires the person of all parents of both the bride and the groom. Baha’u’llah says it is to prevent discord or resentment among may arise the couple.</w:t>
      </w:r>
    </w:p>
    <w:p>
      <w:pPr>
        <w:pStyle w:val="BodyText"/>
      </w:pPr>
      <w:r>
        <w:t xml:space="preserve">This also does not mean there must be arranged marriages.</w:t>
      </w:r>
    </w:p>
    <w:p>
      <w:pPr>
        <w:pStyle w:val="BodyText"/>
      </w:pPr>
      <w:r>
        <w:t xml:space="preserve">He also says there are other purposes.</w:t>
      </w:r>
    </w:p>
    <w:bookmarkEnd w:id="473"/>
    <w:bookmarkStart w:id="474" w:name="virginity"/>
    <w:p>
      <w:pPr>
        <w:pStyle w:val="Heading3"/>
      </w:pPr>
      <w:r>
        <w:t xml:space="preserve">22.2.4 Virginity</w:t>
      </w:r>
    </w:p>
    <w:p>
      <w:pPr>
        <w:pStyle w:val="FirstParagraph"/>
      </w:pPr>
      <w:r>
        <w:t xml:space="preserve">The husband is allowed to choose a virgin, but it is not a requirement. The implication of this verse is there is no punishment for the woman if she is not a virgin.</w:t>
      </w:r>
    </w:p>
    <w:bookmarkEnd w:id="474"/>
    <w:bookmarkStart w:id="477" w:name="dowry"/>
    <w:p>
      <w:pPr>
        <w:pStyle w:val="Heading3"/>
      </w:pPr>
      <w:r>
        <w:t xml:space="preserve">22.2.5 Dowry</w:t>
      </w:r>
    </w:p>
    <w:p>
      <w:pPr>
        <w:pStyle w:val="FirstParagraph"/>
      </w:pPr>
      <w:r>
        <w:t xml:space="preserve">A marriage cannot be consummated without the payment of a dowry by the groom to the bride. If the couple lives in the city, the dowry is based on 19 mithqáls (92.34) of gold. If they are in a village, 19 mithqáls of silver. The groom can give up to 95 mithqáls, but is not allowed to exceed it.</w:t>
      </w:r>
    </w:p>
    <w:bookmarkStart w:id="475" w:name="gold"/>
    <w:p>
      <w:pPr>
        <w:pStyle w:val="Heading4"/>
      </w:pPr>
      <w:r>
        <w:t xml:space="preserve">22.2.5.1 Gold</w:t>
      </w:r>
    </w:p>
    <w:bookmarkEnd w:id="475"/>
    <w:bookmarkStart w:id="476" w:name="silver"/>
    <w:p>
      <w:pPr>
        <w:pStyle w:val="Heading4"/>
      </w:pPr>
      <w:r>
        <w:t xml:space="preserve">22.2.5.2 Silver</w:t>
      </w:r>
    </w:p>
    <w:p>
      <w:pPr>
        <w:pStyle w:val="FirstParagraph"/>
      </w:pPr>
      <w:r>
        <w:t xml:space="preserve">There isn’t anything specified if one person lives in a city and the other in a village. My initial feeling is it is based on the groom’s location or potentially where the married couple intends on living together once married.</w:t>
      </w:r>
    </w:p>
    <w:p>
      <w:pPr>
        <w:pStyle w:val="BodyText"/>
      </w:pPr>
      <w:r>
        <w:t xml:space="preserve">Dowry is intended to be a gift which demonstrates the seriousness and sincerity of the man towards the woman. It can also help provide a safety net in case of some unexpected event or hardship for the woman.</w:t>
      </w:r>
    </w:p>
    <w:bookmarkEnd w:id="476"/>
    <w:bookmarkEnd w:id="477"/>
    <w:bookmarkStart w:id="478" w:name="travel-and-abandonment"/>
    <w:p>
      <w:pPr>
        <w:pStyle w:val="Heading3"/>
      </w:pPr>
      <w:r>
        <w:t xml:space="preserve">22.2.6 Travel and Abandonment</w:t>
      </w:r>
    </w:p>
    <w:p>
      <w:pPr>
        <w:pStyle w:val="FirstParagraph"/>
      </w:pPr>
      <w:r>
        <w:t xml:space="preserve">The following discusses the husband’s role and will be framed in that context. However, this should also be able to apply if the spousal roles within the particular marriage are reversed, given the equality of men and women.</w:t>
      </w:r>
    </w:p>
    <w:p>
      <w:pPr>
        <w:pStyle w:val="BodyText"/>
      </w:pPr>
      <w:r>
        <w:t xml:space="preserve">The husband is allowed to travel away from home. He must tell his wife how long he will be gone. If he returns and fulfills his promise, he is considered among the righteous.</w:t>
      </w:r>
    </w:p>
    <w:p>
      <w:pPr>
        <w:pStyle w:val="BodyText"/>
      </w:pPr>
      <w:r>
        <w:t xml:space="preserve">If he is unable to return at the original specified time and has a genuine reason, he must inform his wife and make every effort to return at the newly specified time. He only has one chance. If he does not inform her of the delay, the wife is free to find another husband 9 months after the original return date. If he does not return by the second time, she is also free to find another husband 9 months after. The wife does not have to find a new husband. Baha’u’llah says God loves those who are patient, but this does not imply the woman would be loved less if she found a new husband.</w:t>
      </w:r>
    </w:p>
    <w:p>
      <w:pPr>
        <w:pStyle w:val="BodyText"/>
      </w:pPr>
      <w:r>
        <w:t xml:space="preserve">During the 9 month waiting period, if news reaches her about her husband, she can choose to continue her marriage. She is not required to. God prefers reconciliation, but there should also be no actions which cause enmity.</w:t>
      </w:r>
    </w:p>
    <w:p>
      <w:pPr>
        <w:pStyle w:val="BodyText"/>
      </w:pPr>
      <w:r>
        <w:t xml:space="preserve">If the husband passed away or was murdered, confirmed by a news report or 2 just witnesses, anytime during his travel, she also must wait. This could be 9 months, which can give time to grieve. After this, she may find a new husband if she chooses.</w:t>
      </w:r>
    </w:p>
    <w:p>
      <w:pPr>
        <w:pStyle w:val="BodyText"/>
      </w:pPr>
      <w:r>
        <w:t xml:space="preserve">If the husband and wife travel together and discord arises between them, the husband must provide the wife with a full year’s allowance and return her to where she departed, such as home. The other option is to entrust her to a trustworthy person and whatever is needed to take her to her destination. It would seem the full year’s allowance is independent of the requirement to get his wife home. Also, it would also seem there would be room for both to consult on what would be best, such as how much is the allowance.</w:t>
      </w:r>
    </w:p>
    <w:bookmarkEnd w:id="478"/>
    <w:bookmarkStart w:id="479" w:name="spirit-of-joy-and-fragrance"/>
    <w:p>
      <w:pPr>
        <w:pStyle w:val="Heading3"/>
      </w:pPr>
      <w:r>
        <w:t xml:space="preserve">22.2.7 Spirit of Joy and Fragrance</w:t>
      </w:r>
    </w:p>
    <w:p>
      <w:pPr>
        <w:pStyle w:val="FirstParagraph"/>
      </w:pPr>
      <w:r>
        <w:t xml:space="preserve">Associate with each other in a spirit of joy and fragrance. All that will endure are righteous deeds.</w:t>
      </w:r>
    </w:p>
    <w:bookmarkEnd w:id="479"/>
    <w:bookmarkStart w:id="480" w:name="oppression-and-lewdness"/>
    <w:p>
      <w:pPr>
        <w:pStyle w:val="Heading3"/>
      </w:pPr>
      <w:r>
        <w:t xml:space="preserve">22.2.8 Oppression and Lewdness</w:t>
      </w:r>
    </w:p>
    <w:bookmarkEnd w:id="480"/>
    <w:bookmarkStart w:id="481" w:name="X156e2627ba18b8a52943eb1d2c074a7dd623d90"/>
    <w:p>
      <w:pPr>
        <w:pStyle w:val="Heading3"/>
      </w:pPr>
      <w:r>
        <w:t xml:space="preserve">22.2.9 Do Not Follow a Tyrannical and Wretched One</w:t>
      </w:r>
    </w:p>
    <w:bookmarkEnd w:id="481"/>
    <w:bookmarkEnd w:id="482"/>
    <w:bookmarkStart w:id="483" w:name="prohibited-people"/>
    <w:p>
      <w:pPr>
        <w:pStyle w:val="Heading2"/>
      </w:pPr>
      <w:r>
        <w:t xml:space="preserve">22.3 Prohibited People</w:t>
      </w:r>
    </w:p>
    <w:p>
      <w:pPr>
        <w:pStyle w:val="FirstParagraph"/>
      </w:pPr>
      <w:r>
        <w:t xml:space="preserve">Fathers’ Wives</w:t>
      </w:r>
    </w:p>
    <w:p>
      <w:pPr>
        <w:pStyle w:val="BodyText"/>
      </w:pPr>
      <w:r>
        <w:t xml:space="preserve">Boys</w:t>
      </w:r>
    </w:p>
    <w:bookmarkEnd w:id="483"/>
    <w:bookmarkStart w:id="486" w:name="divorce"/>
    <w:p>
      <w:pPr>
        <w:pStyle w:val="Heading2"/>
      </w:pPr>
      <w:r>
        <w:t xml:space="preserve">22.4 Divorce</w:t>
      </w:r>
    </w:p>
    <w:p>
      <w:pPr>
        <w:pStyle w:val="FirstParagraph"/>
      </w:pPr>
      <w:r>
        <w:t xml:space="preserve">God prefers unity and concord between a married couple, instead of separation and divorce. Still, divorce is allowed.</w:t>
      </w:r>
    </w:p>
    <w:p>
      <w:pPr>
        <w:pStyle w:val="BodyText"/>
      </w:pPr>
      <w:r>
        <w:t xml:space="preserve">No one is allowed to divorce each other three times.</w:t>
      </w:r>
    </w:p>
    <w:bookmarkStart w:id="484" w:name="the-waiting-period"/>
    <w:p>
      <w:pPr>
        <w:pStyle w:val="Heading3"/>
      </w:pPr>
      <w:r>
        <w:t xml:space="preserve">22.4.1 The Waiting Period</w:t>
      </w:r>
    </w:p>
    <w:p>
      <w:pPr>
        <w:pStyle w:val="FirstParagraph"/>
      </w:pPr>
      <w:r>
        <w:t xml:space="preserve">Divorce is allowed if discord or aversion arises, but divorce cannot happen immediately. The couple must wait a year after the intention to divorce is expressed, with the hope the fragrance of love may emanate between them. At the end of the year, if no such fragrance emerged, then divorce is allowed. This also means if the married couple had sex in any form during the year, divorce is not allowed. The husband and wife must be consistent in their intentions.</w:t>
      </w:r>
    </w:p>
    <w:p>
      <w:pPr>
        <w:pStyle w:val="BodyText"/>
      </w:pPr>
      <w:r>
        <w:t xml:space="preserve">An allowance will be given to the wife if there is no proven misconduct. The allowance is for the entire year.</w:t>
      </w:r>
    </w:p>
    <w:p>
      <w:pPr>
        <w:pStyle w:val="BodyText"/>
      </w:pPr>
      <w:r>
        <w:t xml:space="preserve">If the two divorce, they do have the option to reconcile within one month if neither has married. Baha’u’llah emphasizes mutual love and consent. If the woman has a new husband, a new union is required to restore the relationship. This could mean the original husband would need to go through the original steps to marry, such as having the consent of both sets of parents, the payment of dowry, and a completely new marriage. On the woman’s side, it only expresses love and consent, without an explicit requirement to be divorced or unmarried.</w:t>
      </w:r>
    </w:p>
    <w:bookmarkEnd w:id="484"/>
    <w:bookmarkStart w:id="485" w:name="divorce-for-misconduct"/>
    <w:p>
      <w:pPr>
        <w:pStyle w:val="Heading3"/>
      </w:pPr>
      <w:r>
        <w:t xml:space="preserve">22.4.2 Divorce for Misconduct</w:t>
      </w:r>
    </w:p>
    <w:p>
      <w:pPr>
        <w:pStyle w:val="FirstParagraph"/>
      </w:pPr>
      <w:r>
        <w:t xml:space="preserve">If the wife is divorced for proven misconduct, she will not have any allowance during the waiting period.</w:t>
      </w:r>
    </w:p>
    <w:bookmarkEnd w:id="485"/>
    <w:bookmarkEnd w:id="486"/>
    <w:bookmarkStart w:id="487" w:name="having-a-child"/>
    <w:p>
      <w:pPr>
        <w:pStyle w:val="Heading2"/>
      </w:pPr>
      <w:r>
        <w:t xml:space="preserve">22.5 Having a Child</w:t>
      </w:r>
    </w:p>
    <w:p>
      <w:pPr>
        <w:pStyle w:val="FirstParagraph"/>
      </w:pPr>
      <w:r>
        <w:t xml:space="preserve">As marriage is enjoined upon the believers, and the purpose of marriage is to have a child, having a child is also enjoined upon the believers.</w:t>
      </w:r>
    </w:p>
    <w:bookmarkEnd w:id="487"/>
    <w:bookmarkStart w:id="488" w:name="childrens-education"/>
    <w:p>
      <w:pPr>
        <w:pStyle w:val="Heading2"/>
      </w:pPr>
      <w:r>
        <w:t xml:space="preserve">22.6 Children’s Education</w:t>
      </w:r>
    </w:p>
    <w:p>
      <w:pPr>
        <w:pStyle w:val="FirstParagraph"/>
      </w:pPr>
      <w:r>
        <w:t xml:space="preserve">Fathers are enjoined to education their children. If they fail in this act, the House of Justice must act. This education must include writing and whatever has been prescribed in the Tablet. Educating a child is viewed as educating one of Baha’u’llah’s own children. He provides His glory, loving-kindness, and mercy to fathers.</w:t>
      </w:r>
    </w:p>
    <w:p>
      <w:pPr>
        <w:pStyle w:val="BodyText"/>
      </w:pPr>
      <w:r>
        <w:t xml:space="preserve">Education must also include learning. Learning could refer to specific subjects, or it could refer to the skills needed to enable a thorough education. Skills could include reading, mathematics, curiosity, critical thinking, problem solving, studying, adaptability, values, and principles.</w:t>
      </w:r>
    </w:p>
    <w:p>
      <w:pPr>
        <w:pStyle w:val="BodyText"/>
      </w:pPr>
      <w:r>
        <w:t xml:space="preserve">Teach your children what has been sent down from the Heaven of Grandeur and Might, that they may recite the Tablets of the Merciful in the best melodies within the chambers built in the Mashriq-ul-Adhkárs. Whoever is enraptured by the love of My name, the Merciful, shall recite the verses of God in such a manner that the hearts of those who slumber will be moved. Blessed is he who drinks the nectar of life from the utterance of his Lord, the Merciful, by this name, through which every lofty and towering mountain has been shattered.</w:t>
      </w:r>
    </w:p>
    <w:bookmarkEnd w:id="488"/>
    <w:bookmarkEnd w:id="489"/>
    <w:bookmarkStart w:id="500" w:name="end-of-life"/>
    <w:p>
      <w:pPr>
        <w:pStyle w:val="Heading1"/>
      </w:pPr>
      <w:r>
        <w:t xml:space="preserve">23. End of Life</w:t>
      </w:r>
    </w:p>
    <w:bookmarkStart w:id="490" w:name="funeral"/>
    <w:p>
      <w:pPr>
        <w:pStyle w:val="Heading2"/>
      </w:pPr>
      <w:r>
        <w:t xml:space="preserve">23.1 Funeral</w:t>
      </w:r>
    </w:p>
    <w:p>
      <w:pPr>
        <w:pStyle w:val="FirstParagraph"/>
      </w:pPr>
      <w:r>
        <w:t xml:space="preserve">Burial of the dead in crystal, stone resistant to decay, or fine, hard woods.</w:t>
      </w:r>
    </w:p>
    <w:p>
      <w:pPr>
        <w:pStyle w:val="BodyText"/>
      </w:pPr>
      <w:r>
        <w:t xml:space="preserve">Shroud the deceased in 5 garments of silk or cotton. If unable to do 5 garments, 1 will suffice.</w:t>
      </w:r>
    </w:p>
    <w:p>
      <w:pPr>
        <w:pStyle w:val="BodyText"/>
      </w:pPr>
      <w:r>
        <w:t xml:space="preserve">The placing of engraved rings on their fingers. The rings should say</w:t>
      </w:r>
      <w:r>
        <w:t xml:space="preserve"> </w:t>
      </w:r>
      <w:r>
        <w:t xml:space="preserve">“</w:t>
      </w:r>
      <w:r>
        <w:t xml:space="preserve">I began from God and returned to Him, detached from all else, and clinging to His name, the Most Merciful, the Most Compassionate.</w:t>
      </w:r>
      <w:r>
        <w:t xml:space="preserve">”</w:t>
      </w:r>
    </w:p>
    <w:p>
      <w:pPr>
        <w:pStyle w:val="BodyText"/>
      </w:pPr>
      <w:r>
        <w:t xml:space="preserve">Do not transport the body more than 1 hour. Bury him with spirit and fragrance in a nearby place.</w:t>
      </w:r>
    </w:p>
    <w:bookmarkEnd w:id="490"/>
    <w:bookmarkStart w:id="491" w:name="write-a-will"/>
    <w:p>
      <w:pPr>
        <w:pStyle w:val="Heading2"/>
      </w:pPr>
      <w:r>
        <w:t xml:space="preserve">23.2 Write a Will</w:t>
      </w:r>
    </w:p>
    <w:p>
      <w:pPr>
        <w:pStyle w:val="FirstParagraph"/>
      </w:pPr>
      <w:r>
        <w:t xml:space="preserve">It has been ordained for every soul to write a will. Let them adorn its heading with the Greatest Name, declare therein the oneness of God in the Manifestation of His appearance, and include within it whatever good deeds they wish to be remembered for, that it may bear witness to them in the worlds of command and creation and serve as a treasure for them in the presence of their Lord, the Faithful Guardian.</w:t>
      </w:r>
    </w:p>
    <w:bookmarkEnd w:id="491"/>
    <w:bookmarkStart w:id="492" w:name="obligations-prior-to-inheritance"/>
    <w:p>
      <w:pPr>
        <w:pStyle w:val="Heading2"/>
      </w:pPr>
      <w:r>
        <w:t xml:space="preserve">23.3 Obligations Prior to Inheritance</w:t>
      </w:r>
    </w:p>
    <w:p>
      <w:pPr>
        <w:pStyle w:val="FirstParagraph"/>
      </w:pPr>
      <w:r>
        <w:t xml:space="preserve">Inheritance cannot be distributed until certain obligations have been addressed. These obligations include the funeral expenses, debts, and the Right of God payment.</w:t>
      </w:r>
    </w:p>
    <w:bookmarkEnd w:id="492"/>
    <w:bookmarkStart w:id="493" w:name="inheritance-distribution"/>
    <w:p>
      <w:pPr>
        <w:pStyle w:val="Heading2"/>
      </w:pPr>
      <w:r>
        <w:t xml:space="preserve">23.4 Inheritance Distribution</w:t>
      </w:r>
    </w:p>
    <w:p>
      <w:pPr>
        <w:pStyle w:val="FirstParagraph"/>
      </w:pPr>
      <w:r>
        <w:t xml:space="preserve">Split from the Letter Z (Number 7)</w:t>
      </w:r>
    </w:p>
    <w:p>
      <w:pPr>
        <w:pStyle w:val="Compact"/>
        <w:numPr>
          <w:ilvl w:val="0"/>
          <w:numId w:val="1003"/>
        </w:numPr>
      </w:pPr>
      <w:r>
        <w:t xml:space="preserve">Descendants - Book Ṭ (9) according to number of M, Q, T –</w:t>
      </w:r>
      <w:r>
        <w:t xml:space="preserve"> </w:t>
      </w:r>
      <w:r>
        <w:rPr>
          <w:strike/>
        </w:rPr>
        <w:t xml:space="preserve">540</w:t>
      </w:r>
      <w:r>
        <w:t xml:space="preserve"> </w:t>
      </w:r>
      <w:r>
        <w:t xml:space="preserve">+ 540 = 1080 (42.8%)</w:t>
      </w:r>
    </w:p>
    <w:p>
      <w:pPr>
        <w:pStyle w:val="Compact"/>
        <w:numPr>
          <w:ilvl w:val="0"/>
          <w:numId w:val="1003"/>
        </w:numPr>
      </w:pPr>
      <w:r>
        <w:t xml:space="preserve">Spouses - Book Ḥ (8) according to number T and F –</w:t>
      </w:r>
      <w:r>
        <w:t xml:space="preserve"> </w:t>
      </w:r>
      <w:r>
        <w:rPr>
          <w:strike/>
        </w:rPr>
        <w:t xml:space="preserve">480</w:t>
      </w:r>
      <w:r>
        <w:t xml:space="preserve"> </w:t>
      </w:r>
      <w:r>
        <w:t xml:space="preserve">- 90 = 390 (15.5%)</w:t>
      </w:r>
    </w:p>
    <w:p>
      <w:pPr>
        <w:pStyle w:val="Compact"/>
        <w:numPr>
          <w:ilvl w:val="0"/>
          <w:numId w:val="1003"/>
        </w:numPr>
      </w:pPr>
      <w:r>
        <w:t xml:space="preserve">Fathers - Book Z (7) according to number T and K –</w:t>
      </w:r>
      <w:r>
        <w:t xml:space="preserve"> </w:t>
      </w:r>
      <w:r>
        <w:rPr>
          <w:strike/>
        </w:rPr>
        <w:t xml:space="preserve">420</w:t>
      </w:r>
      <w:r>
        <w:t xml:space="preserve"> </w:t>
      </w:r>
      <w:r>
        <w:t xml:space="preserve">- 90 = 330 (13.1%)</w:t>
      </w:r>
    </w:p>
    <w:p>
      <w:pPr>
        <w:pStyle w:val="Compact"/>
        <w:numPr>
          <w:ilvl w:val="0"/>
          <w:numId w:val="1003"/>
        </w:numPr>
      </w:pPr>
      <w:r>
        <w:t xml:space="preserve">Mothers - Book W (6) according to number R, F, Y, A –</w:t>
      </w:r>
      <w:r>
        <w:t xml:space="preserve"> </w:t>
      </w:r>
      <w:r>
        <w:rPr>
          <w:strike/>
        </w:rPr>
        <w:t xml:space="preserve">360</w:t>
      </w:r>
      <w:r>
        <w:t xml:space="preserve"> </w:t>
      </w:r>
      <w:r>
        <w:t xml:space="preserve">- 90 = 270 (10.7%)</w:t>
      </w:r>
    </w:p>
    <w:p>
      <w:pPr>
        <w:pStyle w:val="Compact"/>
        <w:numPr>
          <w:ilvl w:val="0"/>
          <w:numId w:val="1003"/>
        </w:numPr>
      </w:pPr>
      <w:r>
        <w:t xml:space="preserve">Brothers - Book H (5) according to number Sh –</w:t>
      </w:r>
      <w:r>
        <w:t xml:space="preserve"> </w:t>
      </w:r>
      <w:r>
        <w:rPr>
          <w:strike/>
        </w:rPr>
        <w:t xml:space="preserve">300</w:t>
      </w:r>
      <w:r>
        <w:t xml:space="preserve"> </w:t>
      </w:r>
      <w:r>
        <w:t xml:space="preserve">- 90 = 210 (8.3%)</w:t>
      </w:r>
    </w:p>
    <w:p>
      <w:pPr>
        <w:pStyle w:val="Compact"/>
        <w:numPr>
          <w:ilvl w:val="0"/>
          <w:numId w:val="1003"/>
        </w:numPr>
      </w:pPr>
      <w:r>
        <w:t xml:space="preserve">Sisters - Book D (4) according to number R and M –</w:t>
      </w:r>
      <w:r>
        <w:t xml:space="preserve"> </w:t>
      </w:r>
      <w:r>
        <w:rPr>
          <w:strike/>
        </w:rPr>
        <w:t xml:space="preserve">240</w:t>
      </w:r>
      <w:r>
        <w:t xml:space="preserve"> </w:t>
      </w:r>
      <w:r>
        <w:t xml:space="preserve">- 90 = 150 (6.0%)</w:t>
      </w:r>
    </w:p>
    <w:p>
      <w:pPr>
        <w:pStyle w:val="Compact"/>
        <w:numPr>
          <w:ilvl w:val="0"/>
          <w:numId w:val="1003"/>
        </w:numPr>
      </w:pPr>
      <w:r>
        <w:t xml:space="preserve">Teachers - Book J (3) according to number Q and F –</w:t>
      </w:r>
      <w:r>
        <w:t xml:space="preserve"> </w:t>
      </w:r>
      <w:r>
        <w:rPr>
          <w:strike/>
        </w:rPr>
        <w:t xml:space="preserve">180</w:t>
      </w:r>
      <w:r>
        <w:t xml:space="preserve"> </w:t>
      </w:r>
      <w:r>
        <w:t xml:space="preserve">- 90 = 90 (3.6%)</w:t>
      </w:r>
    </w:p>
    <w:bookmarkEnd w:id="493"/>
    <w:bookmarkStart w:id="494" w:name="how-shares-are-calculated"/>
    <w:p>
      <w:pPr>
        <w:pStyle w:val="Heading2"/>
      </w:pPr>
      <w:r>
        <w:t xml:space="preserve">23.5 How Shares are Calculated</w:t>
      </w:r>
    </w:p>
    <w:p>
      <w:pPr>
        <w:pStyle w:val="FirstParagraph"/>
      </w:pPr>
      <w:r>
        <w:t xml:space="preserve">The Books add up to 42. This is the portion each category will receive. For example, the descendants will receive 9 of 42 parts (21.4%). Originally, the part with the according to whichever letters adds up to 2520 shares. 540 of 2520 shares is also 21.4%. If you divide the 2520 shares by the 42 books, each book is worth 60 shares.</w:t>
      </w:r>
    </w:p>
    <w:p>
      <w:pPr>
        <w:pStyle w:val="BodyText"/>
      </w:pPr>
      <w:r>
        <w:t xml:space="preserve">Baha’u’llah changed the Babi distribution to double the portion to descendants. This ended up being another 540 shares, with 90 shares being removed from the other 6 categories.</w:t>
      </w:r>
    </w:p>
    <w:bookmarkEnd w:id="494"/>
    <w:bookmarkStart w:id="495" w:name="inhabited-house"/>
    <w:p>
      <w:pPr>
        <w:pStyle w:val="Heading2"/>
      </w:pPr>
      <w:r>
        <w:t xml:space="preserve">23.6 Inhabited House</w:t>
      </w:r>
    </w:p>
    <w:p>
      <w:pPr>
        <w:pStyle w:val="FirstParagraph"/>
      </w:pPr>
      <w:r>
        <w:t xml:space="preserve">If the house is inhabited by descendants, the male descendants inherit the house. If the house is uninhabited, the house could be sold and the proceeds distributed accordingly.</w:t>
      </w:r>
    </w:p>
    <w:bookmarkEnd w:id="495"/>
    <w:bookmarkStart w:id="496" w:name="specified-garments"/>
    <w:p>
      <w:pPr>
        <w:pStyle w:val="Heading2"/>
      </w:pPr>
      <w:r>
        <w:t xml:space="preserve">23.7 Specified Garments</w:t>
      </w:r>
    </w:p>
    <w:p>
      <w:pPr>
        <w:pStyle w:val="FirstParagraph"/>
      </w:pPr>
      <w:r>
        <w:t xml:space="preserve">Specific garments are to be given to the male descendants. This may not exactly mean common clothing defined by gender roles. Instead, this could mean garments which have a significant meaning or purpose within the family. Ceremonial, spiritual, and culturally significant garments would be included. This also implies these types of garments are not to be sold as part of the estate, and remain a part of the family.</w:t>
      </w:r>
    </w:p>
    <w:bookmarkEnd w:id="496"/>
    <w:bookmarkStart w:id="497" w:name="heirs-younger-than-the-age-of-maturity"/>
    <w:p>
      <w:pPr>
        <w:pStyle w:val="Heading2"/>
      </w:pPr>
      <w:r>
        <w:t xml:space="preserve">23.8 Heirs Younger Than the Age of Maturity</w:t>
      </w:r>
    </w:p>
    <w:p>
      <w:pPr>
        <w:pStyle w:val="FirstParagraph"/>
      </w:pPr>
      <w:r>
        <w:t xml:space="preserve">Their portion is to be managed as a trust by a trustee. The trustee could be a lawyer, institutional investor, a family member, or anyone else specified to act as a trustee. This should be managed as a legal trust. The trustee is not entitled to any of the money within the trust, but is entitled to an agreed upon portion of any profit created from investments. The inheritance will be distributed once the heir reaches the age of maturity.</w:t>
      </w:r>
    </w:p>
    <w:bookmarkEnd w:id="497"/>
    <w:bookmarkStart w:id="498" w:name="exceptions"/>
    <w:p>
      <w:pPr>
        <w:pStyle w:val="Heading2"/>
      </w:pPr>
      <w:r>
        <w:t xml:space="preserve">23.9 Exceptions</w:t>
      </w:r>
    </w:p>
    <w:p>
      <w:pPr>
        <w:pStyle w:val="FirstParagraph"/>
      </w:pPr>
      <w:r>
        <w:t xml:space="preserve">If there are no descendants, their portion will go to the House of Justice. (1080 of 2520 shares)</w:t>
      </w:r>
    </w:p>
    <w:p>
      <w:pPr>
        <w:pStyle w:val="BodyText"/>
      </w:pPr>
      <w:r>
        <w:t xml:space="preserve">If the deceased has descendants but no other specified heirs, 2/3rds will go to the descendants and 1/3rd will go to the House of Justice. For example, if there is no spouse, 260 of 2520 shares will be added to the descendants for a total of 1340 shares. 130 shares will go to the House of Justice.</w:t>
      </w:r>
    </w:p>
    <w:p>
      <w:pPr>
        <w:pStyle w:val="BodyText"/>
      </w:pPr>
      <w:r>
        <w:t xml:space="preserve">If there are no direct heirs from the first 6 categories but there are nephews, nieces, or their children, 2/3rds will go to them and 1/3rd to the House of Justice.</w:t>
      </w:r>
    </w:p>
    <w:p>
      <w:pPr>
        <w:pStyle w:val="BodyText"/>
      </w:pPr>
      <w:r>
        <w:t xml:space="preserve">If there are no direct heirs and no nephews, nieces, or their children, the inheritance from the first 6 categories will go to the House of Justice.</w:t>
      </w:r>
    </w:p>
    <w:bookmarkEnd w:id="498"/>
    <w:bookmarkStart w:id="499" w:name="the-spiritual-aspect-of-inheritance"/>
    <w:p>
      <w:pPr>
        <w:pStyle w:val="Heading2"/>
      </w:pPr>
      <w:r>
        <w:t xml:space="preserve">23.10 The Spiritual Aspect of Inheritance</w:t>
      </w:r>
    </w:p>
    <w:p>
      <w:pPr>
        <w:pStyle w:val="FirstParagraph"/>
      </w:pPr>
      <w:r>
        <w:t xml:space="preserve">Throughout the verses regarding inheritance, Baha’u’llah reminds us that God is bountiful and merciful. No matter the amount of inheritance provided, any person who receives some should be grateful for the bounty provided. There are no exceptions based upon judgments of character or other qualifications to receive. This ensures there is no vying for an increased portion, or any attempts to deny another their portion. This should reduce inter-family conflict over the estates of the deceased.</w:t>
      </w:r>
    </w:p>
    <w:p>
      <w:pPr>
        <w:pStyle w:val="BodyText"/>
      </w:pPr>
      <w:r>
        <w:t xml:space="preserve">There is no distribution for random non-profit causes. However, there are possibilities where the House of Justice will receive a portion of the inheritance. With these portions, the House of Justice is to act as trustees for the benefit of orphans, widows, and the general benefit of others. With this in mind, there is an opportunity, such as in the case of a financially successful person to bestow upon certain demographics a substantial bounty. Orphans are pre-maturity people without parents. They generally reach maturity without anything in their name. The inheritance law can change this if the House of Justice acts according to Baha’u’llah’s command. Those acting as trustees have an important function in ensuring the loss of a beloved’s life is beneficial for the community.</w:t>
      </w:r>
    </w:p>
    <w:bookmarkEnd w:id="499"/>
    <w:bookmarkEnd w:id="500"/>
    <w:bookmarkStart w:id="510" w:name="disbelievers"/>
    <w:p>
      <w:pPr>
        <w:pStyle w:val="Heading1"/>
      </w:pPr>
      <w:r>
        <w:t xml:space="preserve">24. Disbelievers</w:t>
      </w:r>
    </w:p>
    <w:bookmarkStart w:id="501" w:name="qualities-of-disbelievers"/>
    <w:p>
      <w:pPr>
        <w:pStyle w:val="Heading2"/>
      </w:pPr>
      <w:r>
        <w:t xml:space="preserve">24.1 Qualities of Disbelievers</w:t>
      </w:r>
    </w:p>
    <w:p>
      <w:pPr>
        <w:pStyle w:val="FirstParagraph"/>
      </w:pPr>
      <w:r>
        <w:t xml:space="preserve">People of error</w:t>
      </w:r>
    </w:p>
    <w:p>
      <w:pPr>
        <w:pStyle w:val="BodyText"/>
      </w:pPr>
      <w:r>
        <w:t xml:space="preserve">Like the ignorant masses</w:t>
      </w:r>
    </w:p>
    <w:p>
      <w:pPr>
        <w:pStyle w:val="BodyText"/>
      </w:pPr>
      <w:r>
        <w:t xml:space="preserve">They hold onto their own conjectures and illusions.</w:t>
      </w:r>
    </w:p>
    <w:p>
      <w:pPr>
        <w:pStyle w:val="BodyText"/>
      </w:pPr>
      <w:r>
        <w:t xml:space="preserve">Clung to their own principles instead of those of God</w:t>
      </w:r>
    </w:p>
    <w:p>
      <w:pPr>
        <w:pStyle w:val="BodyText"/>
      </w:pPr>
      <w:r>
        <w:t xml:space="preserve">Sorrowful.</w:t>
      </w:r>
    </w:p>
    <w:p>
      <w:pPr>
        <w:pStyle w:val="BodyText"/>
      </w:pPr>
      <w:r>
        <w:t xml:space="preserve">Seek prestige</w:t>
      </w:r>
    </w:p>
    <w:p>
      <w:pPr>
        <w:pStyle w:val="BodyText"/>
      </w:pPr>
      <w:r>
        <w:t xml:space="preserve">Claim hidden knowledge.</w:t>
      </w:r>
    </w:p>
    <w:p>
      <w:pPr>
        <w:pStyle w:val="BodyText"/>
      </w:pPr>
      <w:r>
        <w:t xml:space="preserve">Claim esoteric understanding</w:t>
      </w:r>
    </w:p>
    <w:p>
      <w:pPr>
        <w:pStyle w:val="BodyText"/>
      </w:pPr>
      <w:r>
        <w:t xml:space="preserve">Denied what God has permitted</w:t>
      </w:r>
    </w:p>
    <w:p>
      <w:pPr>
        <w:pStyle w:val="BodyText"/>
      </w:pPr>
      <w:r>
        <w:t xml:space="preserve">Borne ascetic hardships</w:t>
      </w:r>
    </w:p>
    <w:p>
      <w:pPr>
        <w:pStyle w:val="BodyText"/>
      </w:pPr>
      <w:r>
        <w:t xml:space="preserve">Makes actions the partner of hopes.</w:t>
      </w:r>
    </w:p>
    <w:p>
      <w:pPr>
        <w:pStyle w:val="BodyText"/>
      </w:pPr>
      <w:r>
        <w:t xml:space="preserve">Among the dead</w:t>
      </w:r>
    </w:p>
    <w:p>
      <w:pPr>
        <w:pStyle w:val="BodyText"/>
      </w:pPr>
      <w:r>
        <w:t xml:space="preserve">Claims a share of the greatest infallibility</w:t>
      </w:r>
    </w:p>
    <w:p>
      <w:pPr>
        <w:pStyle w:val="BodyText"/>
      </w:pPr>
      <w:r>
        <w:t xml:space="preserve">Causes corruption</w:t>
      </w:r>
    </w:p>
    <w:p>
      <w:pPr>
        <w:pStyle w:val="BodyText"/>
      </w:pPr>
      <w:r>
        <w:t xml:space="preserve">Sinful</w:t>
      </w:r>
    </w:p>
    <w:p>
      <w:pPr>
        <w:pStyle w:val="BodyText"/>
      </w:pPr>
      <w:r>
        <w:t xml:space="preserve">Far from the Source of Closeness.</w:t>
      </w:r>
    </w:p>
    <w:p>
      <w:pPr>
        <w:pStyle w:val="BodyText"/>
      </w:pPr>
      <w:r>
        <w:t xml:space="preserve">Veiled from the source of knowledge</w:t>
      </w:r>
    </w:p>
    <w:p>
      <w:pPr>
        <w:pStyle w:val="BodyText"/>
      </w:pPr>
      <w:r>
        <w:t xml:space="preserve">Hesitates</w:t>
      </w:r>
    </w:p>
    <w:bookmarkEnd w:id="501"/>
    <w:bookmarkStart w:id="502" w:name="polytheistic"/>
    <w:p>
      <w:pPr>
        <w:pStyle w:val="Heading2"/>
      </w:pPr>
      <w:r>
        <w:t xml:space="preserve">24.2 Polytheistic</w:t>
      </w:r>
    </w:p>
    <w:p>
      <w:pPr>
        <w:pStyle w:val="FirstParagraph"/>
      </w:pPr>
      <w:r>
        <w:t xml:space="preserve">Turned to different Qiblih</w:t>
      </w:r>
    </w:p>
    <w:bookmarkEnd w:id="502"/>
    <w:bookmarkStart w:id="503" w:name="deceived-by-knowledge"/>
    <w:p>
      <w:pPr>
        <w:pStyle w:val="Heading2"/>
      </w:pPr>
      <w:r>
        <w:t xml:space="preserve">24.3 Deceived by Knowledge</w:t>
      </w:r>
    </w:p>
    <w:p>
      <w:pPr>
        <w:pStyle w:val="FirstParagraph"/>
      </w:pPr>
      <w:r>
        <w:t xml:space="preserve">Veiled from God’s Name, the Self-Subsisting. See themselves as greater than Nimrod. They worship their own idols of desire.</w:t>
      </w:r>
    </w:p>
    <w:bookmarkEnd w:id="503"/>
    <w:bookmarkStart w:id="504" w:name="wolves-in-garments"/>
    <w:p>
      <w:pPr>
        <w:pStyle w:val="Heading2"/>
      </w:pPr>
      <w:r>
        <w:t xml:space="preserve">24.4 Wolves in Garments</w:t>
      </w:r>
    </w:p>
    <w:p>
      <w:pPr>
        <w:pStyle w:val="FirstParagraph"/>
      </w:pPr>
      <w:r>
        <w:t xml:space="preserve">Oppressors.</w:t>
      </w:r>
    </w:p>
    <w:p>
      <w:pPr>
        <w:pStyle w:val="BodyText"/>
      </w:pPr>
      <w:r>
        <w:t xml:space="preserve">Creates veils to hinder the people.</w:t>
      </w:r>
    </w:p>
    <w:bookmarkEnd w:id="504"/>
    <w:bookmarkStart w:id="505" w:name="they-are-asleep"/>
    <w:p>
      <w:pPr>
        <w:pStyle w:val="Heading2"/>
      </w:pPr>
      <w:r>
        <w:t xml:space="preserve">24.5 They are Asleep</w:t>
      </w:r>
    </w:p>
    <w:p>
      <w:pPr>
        <w:pStyle w:val="FirstParagraph"/>
      </w:pPr>
      <w:r>
        <w:t xml:space="preserve">If they were to awaken, they would hasten with their hearts towards God. Their sleep is caused by the intoxication of desire, in such a way they cannot see the Lord. They will awaken but not find anything of what they missed in the days of the Lord.</w:t>
      </w:r>
    </w:p>
    <w:p>
      <w:pPr>
        <w:pStyle w:val="BodyText"/>
      </w:pPr>
      <w:r>
        <w:t xml:space="preserve">Glory of the Exalted Will Not Endure</w:t>
      </w:r>
    </w:p>
    <w:p>
      <w:pPr>
        <w:pStyle w:val="BodyText"/>
      </w:pPr>
      <w:r>
        <w:t xml:space="preserve">The Ornaments of the Wealthy Will Not Endure</w:t>
      </w:r>
    </w:p>
    <w:p>
      <w:pPr>
        <w:pStyle w:val="BodyText"/>
      </w:pPr>
      <w:r>
        <w:t xml:space="preserve">The Power of the Wicked Will Not Endure</w:t>
      </w:r>
    </w:p>
    <w:bookmarkEnd w:id="505"/>
    <w:bookmarkStart w:id="506" w:name="distorts-the-word-of-god"/>
    <w:p>
      <w:pPr>
        <w:pStyle w:val="Heading2"/>
      </w:pPr>
      <w:r>
        <w:t xml:space="preserve">24.6 Distorts the Word of God</w:t>
      </w:r>
    </w:p>
    <w:p>
      <w:pPr>
        <w:pStyle w:val="FirstParagraph"/>
      </w:pPr>
      <w:r>
        <w:t xml:space="preserve">One who interprets what has been revealed from the heaven of Revelation and deviates from its outward meaning is among those who have distorted the exalted Word of God and is accounted as one of the losers in the clear Book.</w:t>
      </w:r>
    </w:p>
    <w:p>
      <w:pPr>
        <w:pStyle w:val="BodyText"/>
      </w:pPr>
      <w:r>
        <w:t xml:space="preserve">Speaks contrary to what has been revealed in the Tablets</w:t>
      </w:r>
    </w:p>
    <w:bookmarkEnd w:id="506"/>
    <w:bookmarkStart w:id="507" w:name="believes-in-former-revelation"/>
    <w:p>
      <w:pPr>
        <w:pStyle w:val="Heading2"/>
      </w:pPr>
      <w:r>
        <w:t xml:space="preserve">24.7 Believes in Former Revelation</w:t>
      </w:r>
    </w:p>
    <w:p>
      <w:pPr>
        <w:pStyle w:val="FirstParagraph"/>
      </w:pPr>
      <w:r>
        <w:t xml:space="preserve">Intoxicated in the</w:t>
      </w:r>
    </w:p>
    <w:bookmarkEnd w:id="507"/>
    <w:bookmarkStart w:id="508" w:name="how-to-act-towards-them"/>
    <w:p>
      <w:pPr>
        <w:pStyle w:val="Heading2"/>
      </w:pPr>
      <w:r>
        <w:t xml:space="preserve">24.8 How to Act Towards Them</w:t>
      </w:r>
    </w:p>
    <w:p>
      <w:pPr>
        <w:pStyle w:val="FirstParagraph"/>
      </w:pPr>
      <w:r>
        <w:t xml:space="preserve">We should act in a way where their own sorrows do not overcome us.</w:t>
      </w:r>
    </w:p>
    <w:p>
      <w:pPr>
        <w:pStyle w:val="BodyText"/>
      </w:pPr>
      <w:r>
        <w:t xml:space="preserve">Do not stumble by recognizing that He is not to be questioned about what He does.</w:t>
      </w:r>
    </w:p>
    <w:bookmarkEnd w:id="508"/>
    <w:bookmarkStart w:id="509" w:name="humiliating-punishment"/>
    <w:p>
      <w:pPr>
        <w:pStyle w:val="Heading2"/>
      </w:pPr>
      <w:r>
        <w:t xml:space="preserve">24.9 Humiliating Punishment</w:t>
      </w:r>
    </w:p>
    <w:p>
      <w:pPr>
        <w:pStyle w:val="FirstParagraph"/>
      </w:pPr>
      <w:r>
        <w:t xml:space="preserve">For those whose eyes have been intoxicated in the former and the latter.</w:t>
      </w:r>
    </w:p>
    <w:bookmarkEnd w:id="509"/>
    <w:bookmarkEnd w:id="510"/>
    <w:bookmarkStart w:id="515" w:name="armies-of-knowledge"/>
    <w:p>
      <w:pPr>
        <w:pStyle w:val="Heading1"/>
      </w:pPr>
      <w:r>
        <w:t xml:space="preserve">25. Armies of Knowledge</w:t>
      </w:r>
    </w:p>
    <w:bookmarkStart w:id="511" w:name="banners-of-expression"/>
    <w:p>
      <w:pPr>
        <w:pStyle w:val="Heading2"/>
      </w:pPr>
      <w:r>
        <w:t xml:space="preserve">25.1 Banners of Expression</w:t>
      </w:r>
    </w:p>
    <w:p>
      <w:pPr>
        <w:pStyle w:val="FirstParagraph"/>
      </w:pPr>
      <w:r>
        <w:t xml:space="preserve">The tribes of religion were vanquished, except for those who drink from the Kawthar of life</w:t>
      </w:r>
    </w:p>
    <w:bookmarkEnd w:id="511"/>
    <w:bookmarkStart w:id="512" w:name="clinging-to-another-branch"/>
    <w:p>
      <w:pPr>
        <w:pStyle w:val="Heading2"/>
      </w:pPr>
      <w:r>
        <w:t xml:space="preserve">25.2 Clinging to Another Branch</w:t>
      </w:r>
    </w:p>
    <w:p>
      <w:pPr>
        <w:pStyle w:val="FirstParagraph"/>
      </w:pPr>
      <w:r>
        <w:t xml:space="preserve">Baha’u’llah tells the Emperor of Austria he was clinging to the branch, but was heedless of the root. Because of this, he did not recognize Baha’u’llah.</w:t>
      </w:r>
    </w:p>
    <w:bookmarkEnd w:id="512"/>
    <w:bookmarkStart w:id="513" w:name="prior-revelation-from-god"/>
    <w:p>
      <w:pPr>
        <w:pStyle w:val="Heading2"/>
      </w:pPr>
      <w:r>
        <w:t xml:space="preserve">25.3 Prior Revelation from God</w:t>
      </w:r>
    </w:p>
    <w:p>
      <w:pPr>
        <w:pStyle w:val="FirstParagraph"/>
      </w:pPr>
      <w:r>
        <w:t xml:space="preserve">Beware that you allow what has been revealed in the former Book from recognizing there is no God but God, the Almighty, the All-Praised.</w:t>
      </w:r>
    </w:p>
    <w:p>
      <w:pPr>
        <w:pStyle w:val="BodyText"/>
      </w:pPr>
      <w:r>
        <w:t xml:space="preserve">No one should hold to anything today except that which has appeared in this Revelation. 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 Beware lest you be of the abased. Nothing can avail you today, and no one has any refuge but God, the All-Knowing, the All-Wise. Whoever has known Me has known the intended purpose; whoever has turned to Me has turned to the Worshiped One. Thus has it been detailed in the Book, and the matter has been decreed by God, the Lord of the worlds.</w:t>
      </w:r>
    </w:p>
    <w:p>
      <w:pPr>
        <w:pStyle w:val="BodyText"/>
      </w:pPr>
      <w:r>
        <w:t xml:space="preserve">Whoever reads a verse from My verses, it is better for him than reading the books of the former and latter generations.</w:t>
      </w:r>
    </w:p>
    <w:p>
      <w:pPr>
        <w:pStyle w:val="BodyText"/>
      </w:pPr>
      <w:r>
        <w:t xml:space="preserve">This is the declaration of the Merciful, if you are of those who listen. Say: This is true knowledge, if you are of those who recognize.</w:t>
      </w:r>
    </w:p>
    <w:bookmarkEnd w:id="513"/>
    <w:bookmarkStart w:id="514" w:name="to-the-concourse-of-the-bayan"/>
    <w:p>
      <w:pPr>
        <w:pStyle w:val="Heading2"/>
      </w:pPr>
      <w:r>
        <w:t xml:space="preserve">25.4 To the Concourse of the Bayan</w:t>
      </w:r>
    </w:p>
    <w:p>
      <w:pPr>
        <w:pStyle w:val="FirstParagraph"/>
      </w:pPr>
      <w:r>
        <w:t xml:space="preserve">The Primal Point had declared the exaltation of the Cause of Baha’u’llah over His own Cause.</w:t>
      </w:r>
    </w:p>
    <w:p>
      <w:pPr>
        <w:pStyle w:val="BodyText"/>
      </w:pPr>
      <w:r>
        <w:t xml:space="preserve">We entered the School of God while you were asleep,</w:t>
      </w:r>
    </w:p>
    <w:p>
      <w:pPr>
        <w:pStyle w:val="BodyText"/>
      </w:pPr>
      <w:r>
        <w:t xml:space="preserve">We observed the Tablet while you were heedless.</w:t>
      </w:r>
    </w:p>
    <w:p>
      <w:pPr>
        <w:pStyle w:val="BodyText"/>
      </w:pPr>
      <w:r>
        <w:t xml:space="preserve">By the True One, We read it before its descent, while you were unaware.</w:t>
      </w:r>
    </w:p>
    <w:p>
      <w:pPr>
        <w:pStyle w:val="BodyText"/>
      </w:pPr>
      <w:r>
        <w:t xml:space="preserve">We encompassed the Book while you were still in the loins.</w:t>
      </w:r>
    </w:p>
    <w:p>
      <w:pPr>
        <w:pStyle w:val="BodyText"/>
      </w:pPr>
      <w:r>
        <w:t xml:space="preserve">This is My mention according to your capacity, not according to the measure of God. This is attested by what is in the knowledge of God, if only you knew, and by the Tongue of God, if only you understood. By God, were the veil to be lifted, you would be thunderstruck.</w:t>
      </w:r>
    </w:p>
    <w:p>
      <w:pPr>
        <w:pStyle w:val="BodyText"/>
      </w:pPr>
      <w:r>
        <w:t xml:space="preserve">Beware of disputing about God and His Cause. Verily, He has appeared in a manner that encompasses all that was and all that will be.</w:t>
      </w:r>
    </w:p>
    <w:p>
      <w:pPr>
        <w:pStyle w:val="BodyText"/>
      </w:pPr>
      <w:r>
        <w:t xml:space="preserve">Were We to speak in this station with the tongue of the dwellers of the Kingdom, We would say that God created that School before the creation of the heavens and the earth, and We entered it before the Káf was joined with its supporting Nún.</w:t>
      </w:r>
    </w:p>
    <w:p>
      <w:pPr>
        <w:pStyle w:val="BodyText"/>
      </w:pPr>
      <w:r>
        <w:t xml:space="preserve">This is the language of My servants in My Kingdom. Reflect upon what is uttered by the tongue of those in My Dominion of Power, with what We have taught them of knowledge from Our presence, and of what was hidden in the knowledge of God. And reflect upon what is spoken by the Tongue of Grandeur and Might in its praiseworthy station.</w:t>
      </w:r>
    </w:p>
    <w:p>
      <w:pPr>
        <w:pStyle w:val="BodyText"/>
      </w:pPr>
      <w:r>
        <w:t xml:space="preserve">This is not an affair to be toyed with by your fancies, nor is this a station into which every timid and deluded soul may enter.</w:t>
      </w:r>
    </w:p>
    <w:p>
      <w:pPr>
        <w:pStyle w:val="BodyText"/>
      </w:pPr>
      <w:r>
        <w:t xml:space="preserve">By God, this is the arena of unveiling and detachment, the field of vision and exaltation.</w:t>
      </w:r>
    </w:p>
    <w:p>
      <w:pPr>
        <w:pStyle w:val="BodyText"/>
      </w:pPr>
      <w:r>
        <w:t xml:space="preserve">None traverse it except the knights of the All-Merciful, who have cast aside all that is created.</w:t>
      </w:r>
    </w:p>
    <w:p>
      <w:pPr>
        <w:pStyle w:val="BodyText"/>
      </w:pPr>
      <w:r>
        <w:t xml:space="preserve">These are the helpers of God on earth and the dawning places of might among the worlds.</w:t>
      </w:r>
    </w:p>
    <w:p>
      <w:pPr>
        <w:pStyle w:val="BodyText"/>
      </w:pPr>
      <w:r>
        <w:t xml:space="preserve">Beware lest what is in the Bayán keeps you from your Lord, the All-Merciful. By God, it was revealed for My remembrance, if only you knew.</w:t>
      </w:r>
    </w:p>
    <w:p>
      <w:pPr>
        <w:pStyle w:val="BodyText"/>
      </w:pPr>
      <w:r>
        <w:t xml:space="preserve">The sincere find in it only the fragrance of My love and My name, the One who prevails over all that is seen and unseen.</w:t>
      </w:r>
    </w:p>
    <w:p>
      <w:pPr>
        <w:pStyle w:val="BodyText"/>
      </w:pPr>
      <w:r>
        <w:t xml:space="preserve">Say: O people, turn toward what has been revealed from My Most High Pen. If you find therein the fragrance of God, do not object to it, and do not withhold yourselves from the grace and bounties of God. Thus does God counsel you; verily, He is the Wise Counselor.</w:t>
      </w:r>
    </w:p>
    <w:p>
      <w:pPr>
        <w:pStyle w:val="BodyText"/>
      </w:pPr>
      <w:r>
        <w:t xml:space="preserve">What you do not understand from the Bayán, ask God, your Lord and the Lord of your forefathers. Verily, if He wills, He can make clear to you what was revealed therein and what was hidden in the ocean of its words of pearls of knowledge and wisdom. Truly, He is the One who prevails over the names; there is no God but Him, the All-Subduing.</w:t>
      </w:r>
    </w:p>
    <w:bookmarkEnd w:id="514"/>
    <w:bookmarkEnd w:id="515"/>
    <w:bookmarkStart w:id="523" w:name="prophecy"/>
    <w:p>
      <w:pPr>
        <w:pStyle w:val="Heading1"/>
      </w:pPr>
      <w:r>
        <w:t xml:space="preserve">26. Prophecy</w:t>
      </w:r>
    </w:p>
    <w:bookmarkStart w:id="516" w:name="a-clamor-in-every-land"/>
    <w:p>
      <w:pPr>
        <w:pStyle w:val="Heading2"/>
      </w:pPr>
      <w:r>
        <w:t xml:space="preserve">26.1 A Clamor In Every Land</w:t>
      </w:r>
    </w:p>
    <w:bookmarkEnd w:id="516"/>
    <w:bookmarkStart w:id="517" w:name="the-throne-of-istanbul"/>
    <w:p>
      <w:pPr>
        <w:pStyle w:val="Heading2"/>
      </w:pPr>
      <w:r>
        <w:t xml:space="preserve">26.2 The Throne of Istanbul</w:t>
      </w:r>
    </w:p>
    <w:p>
      <w:pPr>
        <w:pStyle w:val="FirstParagraph"/>
      </w:pPr>
      <w:r>
        <w:t xml:space="preserve">It will perish</w:t>
      </w:r>
    </w:p>
    <w:p>
      <w:pPr>
        <w:pStyle w:val="BodyText"/>
      </w:pPr>
      <w:r>
        <w:t xml:space="preserve">Daughters and Widows will weep</w:t>
      </w:r>
    </w:p>
    <w:p>
      <w:pPr>
        <w:pStyle w:val="BodyText"/>
      </w:pPr>
      <w:r>
        <w:t xml:space="preserve">Tribes among you will weep. Turks, Arabs, Kurds, Greeks, Armenians, Sephardic Jews, Romaniote Jews, Albanians, Circassians, Bosniaks, Levantines. Palestine?</w:t>
      </w:r>
    </w:p>
    <w:bookmarkEnd w:id="517"/>
    <w:bookmarkStart w:id="518" w:name="blood-on-the-banks-of-the-rhine"/>
    <w:p>
      <w:pPr>
        <w:pStyle w:val="Heading2"/>
      </w:pPr>
      <w:r>
        <w:t xml:space="preserve">26.3 Blood on the Banks of the Rhine</w:t>
      </w:r>
    </w:p>
    <w:p>
      <w:pPr>
        <w:pStyle w:val="FirstParagraph"/>
      </w:pPr>
      <w:r>
        <w:t xml:space="preserve">We have seen you covered with blood, as the swords of retribution were drawn against you, and again you shall have it.</w:t>
      </w:r>
    </w:p>
    <w:bookmarkEnd w:id="518"/>
    <w:bookmarkStart w:id="519" w:name="lamentation-of-berlin"/>
    <w:p>
      <w:pPr>
        <w:pStyle w:val="Heading2"/>
      </w:pPr>
      <w:r>
        <w:t xml:space="preserve">26.4 Lamentation of Berlin</w:t>
      </w:r>
    </w:p>
    <w:p>
      <w:pPr>
        <w:pStyle w:val="FirstParagraph"/>
      </w:pPr>
      <w:r>
        <w:t xml:space="preserve">We hear the lamentation of Berlin, though she is now in manifest glory.</w:t>
      </w:r>
    </w:p>
    <w:bookmarkEnd w:id="519"/>
    <w:bookmarkStart w:id="520" w:name="judgment-of-tehran-by-the-masses"/>
    <w:p>
      <w:pPr>
        <w:pStyle w:val="Heading2"/>
      </w:pPr>
      <w:r>
        <w:t xml:space="preserve">26.5 Judgment of Tehran by the Masses</w:t>
      </w:r>
    </w:p>
    <w:p>
      <w:pPr>
        <w:pStyle w:val="FirstParagraph"/>
      </w:pPr>
      <w:r>
        <w:t xml:space="preserve">Things will be overturned. The masses will judge you.</w:t>
      </w:r>
    </w:p>
    <w:p>
      <w:pPr>
        <w:pStyle w:val="BodyText"/>
      </w:pPr>
      <w:r>
        <w:t xml:space="preserve">Tranquility will follow the turmoil.</w:t>
      </w:r>
    </w:p>
    <w:bookmarkEnd w:id="520"/>
    <w:bookmarkStart w:id="521" w:name="banners-of-names"/>
    <w:p>
      <w:pPr>
        <w:pStyle w:val="Heading2"/>
      </w:pPr>
      <w:r>
        <w:t xml:space="preserve">26.6 Banners of Names</w:t>
      </w:r>
    </w:p>
    <w:p>
      <w:pPr>
        <w:pStyle w:val="FirstParagraph"/>
      </w:pPr>
      <w:r>
        <w:t xml:space="preserve">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p>
    <w:p>
      <w:pPr>
        <w:pStyle w:val="BodyText"/>
      </w:pPr>
      <w:r>
        <w:t xml:space="preserve">Historical Khorasan included modern day Afghanistan, such as the cities of Harat and Balkh, as well as parts of Turkmenistan, Tajikistan, and Uzbekistan.</w:t>
      </w:r>
    </w:p>
    <w:p>
      <w:pPr>
        <w:pStyle w:val="BodyText"/>
      </w:pPr>
      <w:r>
        <w:t xml:space="preserve">Historical religious movements which have been a majority within Khorasan have included Zoroastrianism, Buddhism, and Islam. The area has made a strong contribution to Sufism. Other religions which had a large presence included Manichaeism and Zaydism.</w:t>
      </w:r>
    </w:p>
    <w:bookmarkEnd w:id="521"/>
    <w:bookmarkStart w:id="522" w:name="innermost-secret-of-secrets"/>
    <w:p>
      <w:pPr>
        <w:pStyle w:val="Heading2"/>
      </w:pPr>
      <w:r>
        <w:t xml:space="preserve">26.7 Innermost Secret of Secrets</w:t>
      </w:r>
    </w:p>
    <w:p>
      <w:pPr>
        <w:pStyle w:val="FirstParagraph"/>
      </w:pPr>
      <w:r>
        <w:t xml:space="preserve">O land of Kāf and Rā’, We see you upon that which is not beloved by God, and We see from you what none but God, the All-Knowing, the All-Informed, has witnessed. We perceive what passes from you in the innermost secret of secrets. With Us is the knowledge of all things inscribed in a clear Tablet. Do not grieve over this, for God will cause to appear in you those of mighty power who will mention Me with steadfastness. They will not be hindered by the insinuations of the learned, nor veiled by the doubts of the skeptics. These are they who behold God with their own eyes and assist Him with their very selves. Verily, they are among the firmly grounded.</w:t>
      </w:r>
    </w:p>
    <w:bookmarkEnd w:id="522"/>
    <w:bookmarkEnd w:id="523"/>
    <w:bookmarkStart w:id="524" w:name="business"/>
    <w:p>
      <w:pPr>
        <w:pStyle w:val="Heading1"/>
      </w:pPr>
      <w:r>
        <w:t xml:space="preserve">27. Business</w:t>
      </w:r>
    </w:p>
    <w:p>
      <w:pPr>
        <w:pStyle w:val="FirstParagraph"/>
      </w:pPr>
      <w:r>
        <w:t xml:space="preserve">Placeholder to discuss doing business and potential best practices based on the Aqdas</w:t>
      </w:r>
    </w:p>
    <w:bookmarkEnd w:id="524"/>
    <w:bookmarkStart w:id="527" w:name="cities"/>
    <w:p>
      <w:pPr>
        <w:pStyle w:val="Heading1"/>
      </w:pPr>
      <w:r>
        <w:t xml:space="preserve">28. Cities</w:t>
      </w:r>
    </w:p>
    <w:bookmarkStart w:id="525" w:name="build-up-the-cities"/>
    <w:p>
      <w:pPr>
        <w:pStyle w:val="Heading2"/>
      </w:pPr>
      <w:r>
        <w:t xml:space="preserve">28.1 Build Up the Cities</w:t>
      </w:r>
    </w:p>
    <w:p>
      <w:pPr>
        <w:pStyle w:val="FirstParagraph"/>
      </w:pPr>
      <w:r>
        <w:t xml:space="preserve">Build up the cities and lands of God, and then remember Him within them with the melodies of those who are near to Him. Hearts are, indeed, cultivated by the tongue, just as homes and cities are built by the hand and by other means. We have appointed a cause for everything from Our presence; hold fast to it and trust in the All-Wise, the All-Knowing.</w:t>
      </w:r>
    </w:p>
    <w:bookmarkEnd w:id="525"/>
    <w:bookmarkStart w:id="526" w:name="built-up-the-lands"/>
    <w:p>
      <w:pPr>
        <w:pStyle w:val="Heading2"/>
      </w:pPr>
      <w:r>
        <w:t xml:space="preserve">28.2 Built Up the Lands</w:t>
      </w:r>
    </w:p>
    <w:bookmarkEnd w:id="526"/>
    <w:bookmarkEnd w:id="527"/>
    <w:bookmarkStart w:id="537" w:name="leaders-of-religion"/>
    <w:p>
      <w:pPr>
        <w:pStyle w:val="Heading1"/>
      </w:pPr>
      <w:r>
        <w:t xml:space="preserve">29. Leaders of Religion</w:t>
      </w:r>
    </w:p>
    <w:bookmarkStart w:id="531" w:name="concourse-of-ulama-religious-scholars"/>
    <w:p>
      <w:pPr>
        <w:pStyle w:val="Heading2"/>
      </w:pPr>
      <w:r>
        <w:t xml:space="preserve">29.1 Concourse of Ulama (Religious Scholars)</w:t>
      </w:r>
    </w:p>
    <w:p>
      <w:pPr>
        <w:pStyle w:val="FirstParagraph"/>
      </w:pPr>
      <w:r>
        <w:t xml:space="preserve">Do not worship the idols of your own desires. Do not view yourself as greater than God. Even Nimrod is in the lowest depths of Hell. Abandon your illusions and turn towards God.</w:t>
      </w:r>
    </w:p>
    <w:p>
      <w:pPr>
        <w:pStyle w:val="BodyText"/>
      </w:pPr>
      <w:r>
        <w:t xml:space="preserve">Prided yourselves on My Name yet been heedless of My Self.</w:t>
      </w:r>
    </w:p>
    <w:p>
      <w:pPr>
        <w:pStyle w:val="BodyText"/>
      </w:pPr>
      <w:r>
        <w:t xml:space="preserve">Do not weigh the Book of God with the rules and sciences you possess, nor with your desires.</w:t>
      </w:r>
    </w:p>
    <w:p>
      <w:pPr>
        <w:pStyle w:val="BodyText"/>
      </w:pPr>
      <w:r>
        <w:t xml:space="preserve">If you turn towards God and enter into the cause, do not corrupt it.</w:t>
      </w:r>
    </w:p>
    <w:p>
      <w:pPr>
        <w:pStyle w:val="BodyText"/>
      </w:pPr>
      <w:r>
        <w:t xml:space="preserve">Beware lest you create another veil to hinder the people.</w:t>
      </w:r>
    </w:p>
    <w:p>
      <w:pPr>
        <w:pStyle w:val="BodyText"/>
      </w:pPr>
      <w:r>
        <w:t xml:space="preserve">Beware lest names keep you from their Master.</w:t>
      </w:r>
    </w:p>
    <w:p>
      <w:pPr>
        <w:pStyle w:val="BodyText"/>
      </w:pPr>
      <w:r>
        <w:t xml:space="preserve">Beware remembrance veils you</w:t>
      </w:r>
    </w:p>
    <w:p>
      <w:pPr>
        <w:pStyle w:val="BodyText"/>
      </w:pPr>
      <w:r>
        <w:t xml:space="preserve">Beware lest the mention of the Prophet keeps you from this Greatest Announcement, or allegiance to one veils you from the authority of God, the Sovereign over all that is in the heavens and the earth. Every name has been created by His Word, and every matter is bound to His irrevocable command, the Mighty, the Wondrous.</w:t>
      </w:r>
    </w:p>
    <w:p>
      <w:pPr>
        <w:pStyle w:val="BodyText"/>
      </w:pPr>
      <w:r>
        <w:t xml:space="preserve">We see among you those who take the Book and use it to prove God, just as every community has used its own book to prove the Almighty, the Self-Subsisting. Say: By God, the True One! The books of the world and all the scriptures therein avail you nothing today, except by this Book, which speaks at the pivot of creation</w:t>
      </w:r>
    </w:p>
    <w:p>
      <w:pPr>
        <w:pStyle w:val="BodyText"/>
      </w:pPr>
      <w:r>
        <w:t xml:space="preserve">Beware lest you become the cause of discord in the regions, as you were the reason for rejection in the beginning. Gather the people around this Word, by which the pebble cried out:</w:t>
      </w:r>
      <w:r>
        <w:t xml:space="preserve"> </w:t>
      </w:r>
      <w:r>
        <w:t xml:space="preserve">“</w:t>
      </w:r>
      <w:r>
        <w:t xml:space="preserve">The Kingdom belongs to God, the Dawning-Place of Signs.</w:t>
      </w:r>
      <w:r>
        <w:t xml:space="preserve">”</w:t>
      </w:r>
      <w:r>
        <w:t xml:space="preserve"> </w:t>
      </w:r>
      <w:r>
        <w:t xml:space="preserve">Thus does God admonish you, as a favor from Him.</w:t>
      </w:r>
    </w:p>
    <w:p>
      <w:pPr>
        <w:pStyle w:val="BodyText"/>
      </w:pPr>
      <w:r>
        <w:t xml:space="preserve">Act with Justice</w:t>
      </w:r>
    </w:p>
    <w:p>
      <w:pPr>
        <w:pStyle w:val="BodyText"/>
      </w:pPr>
      <w:r>
        <w:t xml:space="preserve">The one who turns away from this Cause—can he prove any truth in creation?</w:t>
      </w:r>
    </w:p>
    <w:p>
      <w:pPr>
        <w:pStyle w:val="BodyText"/>
      </w:pPr>
      <w:r>
        <w:t xml:space="preserve">Fear God and do not deny</w:t>
      </w:r>
    </w:p>
    <w:p>
      <w:pPr>
        <w:pStyle w:val="BodyText"/>
      </w:pPr>
      <w:r>
        <w:t xml:space="preserve">Tear asunder the veils, so that the inhabitants of the Kingdom may hear the sound of their rending. This is the command of God, from before and after. Blessed is the one who acts according to what has been commanded, and woe unto those who turn away.</w:t>
      </w:r>
    </w:p>
    <w:p>
      <w:pPr>
        <w:pStyle w:val="BodyText"/>
      </w:pPr>
      <w:r>
        <w:t xml:space="preserve">Sciences common in the time included the following:</w:t>
      </w:r>
    </w:p>
    <w:p>
      <w:pPr>
        <w:numPr>
          <w:ilvl w:val="0"/>
          <w:numId w:val="1004"/>
        </w:numPr>
      </w:pPr>
      <w:r>
        <w:t xml:space="preserve">Islamic Jurisprudence</w:t>
      </w:r>
    </w:p>
    <w:p>
      <w:pPr>
        <w:numPr>
          <w:ilvl w:val="0"/>
          <w:numId w:val="1004"/>
        </w:numPr>
      </w:pPr>
      <w:r>
        <w:t xml:space="preserve">Islamic Theology</w:t>
      </w:r>
    </w:p>
    <w:p>
      <w:pPr>
        <w:numPr>
          <w:ilvl w:val="0"/>
          <w:numId w:val="1004"/>
        </w:numPr>
      </w:pPr>
      <w:r>
        <w:t xml:space="preserve">Islamic Exegesis</w:t>
      </w:r>
    </w:p>
    <w:p>
      <w:pPr>
        <w:numPr>
          <w:ilvl w:val="0"/>
          <w:numId w:val="1004"/>
        </w:numPr>
      </w:pPr>
      <w:r>
        <w:t xml:space="preserve">Philosophy, such as Peripatetic and Illuminationism</w:t>
      </w:r>
    </w:p>
    <w:p>
      <w:pPr>
        <w:numPr>
          <w:ilvl w:val="0"/>
          <w:numId w:val="1004"/>
        </w:numPr>
      </w:pPr>
      <w:r>
        <w:t xml:space="preserve">Mysticism</w:t>
      </w:r>
    </w:p>
    <w:p>
      <w:pPr>
        <w:numPr>
          <w:ilvl w:val="0"/>
          <w:numId w:val="1004"/>
        </w:numPr>
      </w:pPr>
      <w:r>
        <w:t xml:space="preserve">Arabic Grammar and Rhetoric</w:t>
      </w:r>
    </w:p>
    <w:p>
      <w:pPr>
        <w:numPr>
          <w:ilvl w:val="0"/>
          <w:numId w:val="1004"/>
        </w:numPr>
      </w:pPr>
      <w:r>
        <w:t xml:space="preserve">Astronomy</w:t>
      </w:r>
    </w:p>
    <w:p>
      <w:pPr>
        <w:numPr>
          <w:ilvl w:val="0"/>
          <w:numId w:val="1004"/>
        </w:numPr>
      </w:pPr>
      <w:r>
        <w:t xml:space="preserve">Astrology</w:t>
      </w:r>
    </w:p>
    <w:p>
      <w:pPr>
        <w:numPr>
          <w:ilvl w:val="0"/>
          <w:numId w:val="1004"/>
        </w:numPr>
      </w:pPr>
      <w:r>
        <w:t xml:space="preserve">Logic, Aristotelian</w:t>
      </w:r>
    </w:p>
    <w:p>
      <w:pPr>
        <w:pStyle w:val="FirstParagraph"/>
      </w:pPr>
      <w:r>
        <w:t xml:space="preserve">We have desired in the dominion only the appearance of God and His sovereignty, and sufficient is God as My witness. We have desired in the kingdom only the exaltation of the Cause of God and His praise, and sufficient is God as My trustee. We have desired in the realm of power only the remembrance of God and what has been revealed from Him, and sufficient is God as My helper.</w:t>
      </w:r>
    </w:p>
    <w:bookmarkStart w:id="528" w:name="key-differences-between-the-realms"/>
    <w:p>
      <w:pPr>
        <w:pStyle w:val="Heading3"/>
      </w:pPr>
      <w:r>
        <w:t xml:space="preserve">29.1.1</w:t>
      </w:r>
      <w:r>
        <w:t xml:space="preserve"> </w:t>
      </w:r>
      <w:r>
        <w:rPr>
          <w:b/>
          <w:bCs/>
        </w:rPr>
        <w:t xml:space="preserve">Key Differences Between the Realms</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jc w:val="left"/>
            </w:pPr>
            <w:r>
              <w:rPr>
                <w:b/>
                <w:bCs/>
              </w:rPr>
              <w:t xml:space="preserve">Aspect</w:t>
            </w:r>
          </w:p>
        </w:tc>
        <w:tc>
          <w:tcPr/>
          <w:p>
            <w:pPr>
              <w:pStyle w:val="Compact"/>
              <w:jc w:val="left"/>
            </w:pPr>
            <w:r>
              <w:rPr>
                <w:b/>
                <w:bCs/>
              </w:rPr>
              <w:t xml:space="preserve">Dominion (Al-Mulk)</w:t>
            </w:r>
          </w:p>
        </w:tc>
        <w:tc>
          <w:tcPr/>
          <w:p>
            <w:pPr>
              <w:pStyle w:val="Compact"/>
              <w:jc w:val="left"/>
            </w:pPr>
            <w:r>
              <w:rPr>
                <w:b/>
                <w:bCs/>
              </w:rPr>
              <w:t xml:space="preserve">Kingdom (Al-Malakūt)</w:t>
            </w:r>
          </w:p>
        </w:tc>
        <w:tc>
          <w:tcPr/>
          <w:p>
            <w:pPr>
              <w:pStyle w:val="Compact"/>
              <w:jc w:val="left"/>
            </w:pPr>
            <w:r>
              <w:rPr>
                <w:b/>
                <w:bCs/>
              </w:rPr>
              <w:t xml:space="preserve">Realm of Power (Al-Jabarūt)</w:t>
            </w:r>
          </w:p>
        </w:tc>
      </w:tr>
      <w:tr>
        <w:tc>
          <w:tcPr/>
          <w:p>
            <w:pPr>
              <w:pStyle w:val="Compact"/>
              <w:jc w:val="left"/>
            </w:pPr>
            <w:r>
              <w:rPr>
                <w:b/>
                <w:bCs/>
              </w:rPr>
              <w:t xml:space="preserve">Focus</w:t>
            </w:r>
          </w:p>
        </w:tc>
        <w:tc>
          <w:tcPr/>
          <w:p>
            <w:pPr>
              <w:pStyle w:val="Compact"/>
              <w:jc w:val="left"/>
            </w:pPr>
            <w:r>
              <w:t xml:space="preserve">Physical/material reality</w:t>
            </w:r>
          </w:p>
        </w:tc>
        <w:tc>
          <w:tcPr/>
          <w:p>
            <w:pPr>
              <w:pStyle w:val="Compact"/>
              <w:jc w:val="left"/>
            </w:pPr>
            <w:r>
              <w:t xml:space="preserve">Spiritual reality</w:t>
            </w:r>
          </w:p>
        </w:tc>
        <w:tc>
          <w:tcPr/>
          <w:p>
            <w:pPr>
              <w:pStyle w:val="Compact"/>
              <w:jc w:val="left"/>
            </w:pPr>
            <w:r>
              <w:t xml:space="preserve">Divine transcendence and power</w:t>
            </w:r>
          </w:p>
        </w:tc>
      </w:tr>
      <w:tr>
        <w:tc>
          <w:tcPr/>
          <w:p>
            <w:pPr>
              <w:pStyle w:val="Compact"/>
              <w:jc w:val="left"/>
            </w:pPr>
            <w:r>
              <w:rPr>
                <w:b/>
                <w:bCs/>
              </w:rPr>
              <w:t xml:space="preserve">Laws</w:t>
            </w:r>
          </w:p>
        </w:tc>
        <w:tc>
          <w:tcPr/>
          <w:p>
            <w:pPr>
              <w:pStyle w:val="Compact"/>
              <w:jc w:val="left"/>
            </w:pPr>
            <w:r>
              <w:t xml:space="preserve">Temporal and human-made laws</w:t>
            </w:r>
          </w:p>
        </w:tc>
        <w:tc>
          <w:tcPr/>
          <w:p>
            <w:pPr>
              <w:pStyle w:val="Compact"/>
              <w:jc w:val="left"/>
            </w:pPr>
            <w:r>
              <w:t xml:space="preserve">Spiritual and eternal principles</w:t>
            </w:r>
          </w:p>
        </w:tc>
        <w:tc>
          <w:tcPr/>
          <w:p>
            <w:pPr>
              <w:pStyle w:val="Compact"/>
              <w:jc w:val="left"/>
            </w:pPr>
            <w:r>
              <w:t xml:space="preserve">God’s sovereign, creative will</w:t>
            </w:r>
          </w:p>
        </w:tc>
      </w:tr>
      <w:tr>
        <w:tc>
          <w:tcPr/>
          <w:p>
            <w:pPr>
              <w:pStyle w:val="Compact"/>
              <w:jc w:val="left"/>
            </w:pPr>
            <w:r>
              <w:rPr>
                <w:b/>
                <w:bCs/>
              </w:rPr>
              <w:t xml:space="preserve">Accessibility</w:t>
            </w:r>
          </w:p>
        </w:tc>
        <w:tc>
          <w:tcPr/>
          <w:p>
            <w:pPr>
              <w:pStyle w:val="Compact"/>
              <w:jc w:val="left"/>
            </w:pPr>
            <w:r>
              <w:t xml:space="preserve">Through physical actions and governance</w:t>
            </w:r>
          </w:p>
        </w:tc>
        <w:tc>
          <w:tcPr/>
          <w:p>
            <w:pPr>
              <w:pStyle w:val="Compact"/>
              <w:jc w:val="left"/>
            </w:pPr>
            <w:r>
              <w:t xml:space="preserve">Through faith and insight</w:t>
            </w:r>
          </w:p>
        </w:tc>
        <w:tc>
          <w:tcPr/>
          <w:p>
            <w:pPr>
              <w:pStyle w:val="Compact"/>
              <w:jc w:val="left"/>
            </w:pPr>
            <w:r>
              <w:t xml:space="preserve">Known only through divine revelation</w:t>
            </w:r>
          </w:p>
        </w:tc>
      </w:tr>
      <w:tr>
        <w:tc>
          <w:tcPr/>
          <w:p>
            <w:pPr>
              <w:pStyle w:val="Compact"/>
              <w:jc w:val="left"/>
            </w:pPr>
            <w:r>
              <w:rPr>
                <w:b/>
                <w:bCs/>
              </w:rPr>
              <w:t xml:space="preserve">Purpose in Verse</w:t>
            </w:r>
          </w:p>
        </w:tc>
        <w:tc>
          <w:tcPr/>
          <w:p>
            <w:pPr>
              <w:pStyle w:val="Compact"/>
              <w:jc w:val="left"/>
            </w:pPr>
            <w:r>
              <w:t xml:space="preserve">Manifestation of God’s sovereignty</w:t>
            </w:r>
          </w:p>
        </w:tc>
        <w:tc>
          <w:tcPr/>
          <w:p>
            <w:pPr>
              <w:pStyle w:val="Compact"/>
              <w:jc w:val="left"/>
            </w:pPr>
            <w:r>
              <w:t xml:space="preserve">Exaltation of God’s Cause</w:t>
            </w:r>
          </w:p>
        </w:tc>
        <w:tc>
          <w:tcPr/>
          <w:p>
            <w:pPr>
              <w:pStyle w:val="Compact"/>
              <w:jc w:val="left"/>
            </w:pPr>
            <w:r>
              <w:t xml:space="preserve">Remembrance of God’s majesty</w:t>
            </w:r>
          </w:p>
        </w:tc>
      </w:tr>
    </w:tbl>
    <w:p>
      <w:r>
        <w:pict>
          <v:rect style="width:0;height:1.5pt" o:hralign="center" o:hrstd="t" o:hr="t"/>
        </w:pict>
      </w:r>
    </w:p>
    <w:bookmarkEnd w:id="528"/>
    <w:bookmarkStart w:id="529" w:name="how-they-relate-to-baháulláhs-mission"/>
    <w:p>
      <w:pPr>
        <w:pStyle w:val="Heading3"/>
      </w:pPr>
      <w:r>
        <w:t xml:space="preserve">29.1.2</w:t>
      </w:r>
      <w:r>
        <w:t xml:space="preserve"> </w:t>
      </w:r>
      <w:r>
        <w:rPr>
          <w:b/>
          <w:bCs/>
        </w:rPr>
        <w:t xml:space="preserve">How They Relate to Bahá’u’lláh’s Mission</w:t>
      </w:r>
    </w:p>
    <w:p>
      <w:pPr>
        <w:pStyle w:val="FirstParagraph"/>
      </w:pPr>
      <w:r>
        <w:t xml:space="preserve">Bahá’u’lláh connects all three realms to His purpose: - In the</w:t>
      </w:r>
      <w:r>
        <w:t xml:space="preserve"> </w:t>
      </w:r>
      <w:r>
        <w:rPr>
          <w:b/>
          <w:bCs/>
        </w:rPr>
        <w:t xml:space="preserve">dominion</w:t>
      </w:r>
      <w:r>
        <w:t xml:space="preserve">, He reveals laws and guidance to transform society. - In the</w:t>
      </w:r>
      <w:r>
        <w:t xml:space="preserve"> </w:t>
      </w:r>
      <w:r>
        <w:rPr>
          <w:b/>
          <w:bCs/>
        </w:rPr>
        <w:t xml:space="preserve">kingdom</w:t>
      </w:r>
      <w:r>
        <w:t xml:space="preserve">, He exalts the spiritual truths and principles needed for individual and collective enlightenment. - In the</w:t>
      </w:r>
      <w:r>
        <w:t xml:space="preserve"> </w:t>
      </w:r>
      <w:r>
        <w:rPr>
          <w:b/>
          <w:bCs/>
        </w:rPr>
        <w:t xml:space="preserve">realm of power</w:t>
      </w:r>
      <w:r>
        <w:t xml:space="preserve">, He affirms the ultimate authority and sovereignty of God, the source of all existence.</w:t>
      </w:r>
    </w:p>
    <w:bookmarkEnd w:id="529"/>
    <w:bookmarkStart w:id="530" w:name="people-of-insight"/>
    <w:p>
      <w:pPr>
        <w:pStyle w:val="Heading3"/>
      </w:pPr>
      <w:r>
        <w:t xml:space="preserve">29.1.3 People of Insight</w:t>
      </w:r>
    </w:p>
    <w:bookmarkEnd w:id="530"/>
    <w:bookmarkEnd w:id="531"/>
    <w:bookmarkStart w:id="532" w:name="scholars-in-the-cause-of-baha"/>
    <w:p>
      <w:pPr>
        <w:pStyle w:val="Heading2"/>
      </w:pPr>
      <w:r>
        <w:t xml:space="preserve">29.2 Scholars in the Cause of Baha</w:t>
      </w:r>
    </w:p>
    <w:p>
      <w:pPr>
        <w:pStyle w:val="FirstParagraph"/>
      </w:pPr>
      <w:r>
        <w:t xml:space="preserve">You are the waves of the Most Great Ocean</w:t>
      </w:r>
    </w:p>
    <w:p>
      <w:pPr>
        <w:pStyle w:val="BodyText"/>
      </w:pPr>
      <w:r>
        <w:t xml:space="preserve">You are the Stars of the heavens of bounty</w:t>
      </w:r>
    </w:p>
    <w:p>
      <w:pPr>
        <w:pStyle w:val="BodyText"/>
      </w:pPr>
      <w:r>
        <w:t xml:space="preserve">You are the Banners of victory between the heavens and the earth</w:t>
      </w:r>
    </w:p>
    <w:p>
      <w:pPr>
        <w:pStyle w:val="BodyText"/>
      </w:pPr>
      <w:r>
        <w:t xml:space="preserve">You are the Dawning Places of Steadfastness among the people</w:t>
      </w:r>
    </w:p>
    <w:p>
      <w:pPr>
        <w:pStyle w:val="BodyText"/>
      </w:pPr>
      <w:r>
        <w:t xml:space="preserve">You are the Rising-points of utterance for those in existence.</w:t>
      </w:r>
    </w:p>
    <w:p>
      <w:pPr>
        <w:pStyle w:val="BodyText"/>
      </w:pPr>
      <w:r>
        <w:t xml:space="preserve">Blessed is the one who turns towards you</w:t>
      </w:r>
    </w:p>
    <w:p>
      <w:pPr>
        <w:pStyle w:val="BodyText"/>
      </w:pPr>
      <w:r>
        <w:t xml:space="preserve">Woe to the heedless</w:t>
      </w:r>
    </w:p>
    <w:bookmarkEnd w:id="532"/>
    <w:bookmarkStart w:id="533" w:name="shaykh-muhammad-hasan-al-najafi"/>
    <w:p>
      <w:pPr>
        <w:pStyle w:val="Heading2"/>
      </w:pPr>
      <w:r>
        <w:t xml:space="preserve">29.3 Shaykh Muhammad Hasan al-Najafi</w:t>
      </w:r>
    </w:p>
    <w:p>
      <w:pPr>
        <w:pStyle w:val="FirstParagraph"/>
      </w:pPr>
      <w:r>
        <w:t xml:space="preserve">Mention the Shaykh who was called Muhammad before Hasan, who was among the most learned of scholars in his time. When the truth appeared, he and others like him turned away, while one who winnowed wheat and barley turned toward God. He spent his nights and days writing, as he claimed, the judgments of God, but when the Chosen One appeared, not a single letter of his work availed him. Had it benefited him, he would not have turned away from the face through which the countenances of the near ones are illumined. If you had believed in God at His appearance, the people would not have turned away from Him, and what has befallen Us today would not have occurred. Fear God and do not be among the heedless.</w:t>
      </w:r>
    </w:p>
    <w:p>
      <w:pPr>
        <w:pStyle w:val="BodyText"/>
      </w:pPr>
      <w:r>
        <w:t xml:space="preserve">He was a the author of</w:t>
      </w:r>
      <w:r>
        <w:t xml:space="preserve"> </w:t>
      </w:r>
      <w:r>
        <w:t xml:space="preserve">“</w:t>
      </w:r>
      <w:r>
        <w:t xml:space="preserve">Jawāhir al-kalām fī sharḥ sharāʾiʿ al-islām,</w:t>
      </w:r>
      <w:r>
        <w:t xml:space="preserve">”</w:t>
      </w:r>
      <w:r>
        <w:t xml:space="preserve"> </w:t>
      </w:r>
      <w:r>
        <w:t xml:space="preserve">a book about Shi’a jurisprudence.</w:t>
      </w:r>
    </w:p>
    <w:bookmarkEnd w:id="533"/>
    <w:bookmarkStart w:id="534" w:name="karim"/>
    <w:p>
      <w:pPr>
        <w:pStyle w:val="Heading2"/>
      </w:pPr>
      <w:r>
        <w:t xml:space="preserve">29.4 Karim</w:t>
      </w:r>
    </w:p>
    <w:p>
      <w:pPr>
        <w:pStyle w:val="FirstParagraph"/>
      </w:pPr>
      <w:r>
        <w:t xml:space="preserve">Recall Karim, when We summoned him to God, and he grew arrogant, following his own desires, even after We sent to him that which delighted the eye of proof in the realms of existence and completed the argument of God upon all in the heavens and the earth. We commanded him to turn in acceptance, as a favor from the Self-Sufficient, the Exalted. Yet he turned away, retreating, until the hosts of torment seized him, as a just decree from God. Verily, We were witnesses.</w:t>
      </w:r>
    </w:p>
    <w:bookmarkEnd w:id="534"/>
    <w:bookmarkStart w:id="535" w:name="cannot-match-bahaullah"/>
    <w:p>
      <w:pPr>
        <w:pStyle w:val="Heading2"/>
      </w:pPr>
      <w:r>
        <w:t xml:space="preserve">29.5 Cannot Match Baha’u’llah</w:t>
      </w:r>
    </w:p>
    <w:p>
      <w:pPr>
        <w:pStyle w:val="FirstParagraph"/>
      </w:pPr>
      <w:r>
        <w:t xml:space="preserve">None can match Baha’u’llah in the field of mystical insight, knowledge, wisdom, and expression.</w:t>
      </w:r>
    </w:p>
    <w:bookmarkEnd w:id="535"/>
    <w:bookmarkStart w:id="536" w:name="bahaullah-weeps"/>
    <w:p>
      <w:pPr>
        <w:pStyle w:val="Heading2"/>
      </w:pPr>
      <w:r>
        <w:t xml:space="preserve">29.6 Baha’u’llah Weeps</w:t>
      </w:r>
    </w:p>
    <w:p>
      <w:pPr>
        <w:pStyle w:val="FirstParagraph"/>
      </w:pPr>
      <w:r>
        <w:t xml:space="preserve">The eye of My favor weeps for you, for you have not recognized the One whom you call upon in the evening and at dawn, at every sunset and daybreak</w:t>
      </w:r>
    </w:p>
    <w:bookmarkEnd w:id="536"/>
    <w:bookmarkEnd w:id="537"/>
    <w:bookmarkStart w:id="563" w:name="sovereign-leaders"/>
    <w:p>
      <w:pPr>
        <w:pStyle w:val="Heading1"/>
      </w:pPr>
      <w:r>
        <w:t xml:space="preserve">30. Sovereign Leaders</w:t>
      </w:r>
    </w:p>
    <w:bookmarkStart w:id="548" w:name="assembly-of-kings"/>
    <w:p>
      <w:pPr>
        <w:pStyle w:val="Heading2"/>
      </w:pPr>
      <w:r>
        <w:t xml:space="preserve">30.1 Assembly of Kings</w:t>
      </w:r>
    </w:p>
    <w:p>
      <w:pPr>
        <w:pStyle w:val="FirstParagraph"/>
      </w:pPr>
      <w:r>
        <w:t xml:space="preserve">The sovereign has come and the kingdom belongs to God. Worship none but God and turn with radiant hearts towards the countenance of your Lord. This is a command that surpasses whatever you possess.</w:t>
      </w:r>
    </w:p>
    <w:bookmarkStart w:id="538" w:name="wealth"/>
    <w:p>
      <w:pPr>
        <w:pStyle w:val="Heading3"/>
      </w:pPr>
      <w:r>
        <w:t xml:space="preserve">30.1.1 Wealth</w:t>
      </w:r>
    </w:p>
    <w:p>
      <w:pPr>
        <w:pStyle w:val="FirstParagraph"/>
      </w:pPr>
      <w:r>
        <w:t xml:space="preserve">You rejoice in what has been gathered for others, depriving yourselves of the worlds that the Preserved Tablet can reckon. Gathering referring to the practice of accumulating wealth which you will leave once you die. It has occupied you from the ultimate end.</w:t>
      </w:r>
    </w:p>
    <w:p>
      <w:pPr>
        <w:pStyle w:val="BodyText"/>
      </w:pPr>
      <w:r>
        <w:t xml:space="preserve">Purify yourself from the stench of the world. The stench is from the decay of morals, materialism, and an attachment to worldly desires.</w:t>
      </w:r>
    </w:p>
    <w:p>
      <w:pPr>
        <w:pStyle w:val="BodyText"/>
      </w:pPr>
      <w:r>
        <w:t xml:space="preserve">Hasten towards the Kingdom of your Lord.</w:t>
      </w:r>
    </w:p>
    <w:bookmarkEnd w:id="538"/>
    <w:bookmarkStart w:id="539" w:name="earthquakes"/>
    <w:p>
      <w:pPr>
        <w:pStyle w:val="Heading3"/>
      </w:pPr>
      <w:r>
        <w:t xml:space="preserve">30.1.2 Earthquakes</w:t>
      </w:r>
    </w:p>
    <w:bookmarkEnd w:id="539"/>
    <w:bookmarkStart w:id="540" w:name="lamentation-of-tribes"/>
    <w:p>
      <w:pPr>
        <w:pStyle w:val="Heading3"/>
      </w:pPr>
      <w:r>
        <w:t xml:space="preserve">30.1.3 Lamentation of Tribes</w:t>
      </w:r>
    </w:p>
    <w:bookmarkEnd w:id="540"/>
    <w:bookmarkStart w:id="541" w:name="announcement-of-the-day"/>
    <w:p>
      <w:pPr>
        <w:pStyle w:val="Heading3"/>
      </w:pPr>
      <w:r>
        <w:t xml:space="preserve">30.1.4 Announcement of the Day</w:t>
      </w:r>
    </w:p>
    <w:bookmarkEnd w:id="541"/>
    <w:bookmarkStart w:id="542" w:name="the-most-great-law-is-revealed"/>
    <w:p>
      <w:pPr>
        <w:pStyle w:val="Heading3"/>
      </w:pPr>
      <w:r>
        <w:t xml:space="preserve">30.1.5 The Most Great Law is Revealed</w:t>
      </w:r>
    </w:p>
    <w:bookmarkEnd w:id="542"/>
    <w:bookmarkStart w:id="543" w:name="kings-are-vassals"/>
    <w:p>
      <w:pPr>
        <w:pStyle w:val="Heading3"/>
      </w:pPr>
      <w:r>
        <w:t xml:space="preserve">30.1.6 Kings are Vassals</w:t>
      </w:r>
    </w:p>
    <w:p>
      <w:pPr>
        <w:pStyle w:val="FirstParagraph"/>
      </w:pPr>
      <w:r>
        <w:t xml:space="preserve">Do not let pride prevent you from the Day-Spring of Revelation</w:t>
      </w:r>
    </w:p>
    <w:p>
      <w:pPr>
        <w:pStyle w:val="BodyText"/>
      </w:pPr>
      <w:r>
        <w:t xml:space="preserve">Do not let the world veil you from the Creator of the heavens</w:t>
      </w:r>
    </w:p>
    <w:p>
      <w:pPr>
        <w:pStyle w:val="BodyText"/>
      </w:pPr>
      <w:r>
        <w:t xml:space="preserve">Rise to serve the Purpose for which you were created by a word from Him.</w:t>
      </w:r>
    </w:p>
    <w:p>
      <w:pPr>
        <w:pStyle w:val="BodyText"/>
      </w:pPr>
      <w:r>
        <w:t xml:space="preserve">You are manifestations of power over what has been</w:t>
      </w:r>
    </w:p>
    <w:p>
      <w:pPr>
        <w:pStyle w:val="BodyText"/>
      </w:pPr>
      <w:r>
        <w:t xml:space="preserve">You are manifestations of power over what will be.</w:t>
      </w:r>
    </w:p>
    <w:p>
      <w:pPr>
        <w:pStyle w:val="BodyText"/>
      </w:pPr>
      <w:r>
        <w:t xml:space="preserve">Leave your houses and turn towards the Kingdom, this will benefit you in both this world and the next.</w:t>
      </w:r>
    </w:p>
    <w:bookmarkEnd w:id="543"/>
    <w:bookmarkStart w:id="544" w:name="bahaullahs-rule"/>
    <w:p>
      <w:pPr>
        <w:pStyle w:val="Heading3"/>
      </w:pPr>
      <w:r>
        <w:t xml:space="preserve">30.1.7 Baha’u’llah’s Rule</w:t>
      </w:r>
    </w:p>
    <w:p>
      <w:pPr>
        <w:pStyle w:val="FirstParagraph"/>
      </w:pPr>
      <w:r>
        <w:t xml:space="preserve">Baha’u’llah desires to rule over hearts, not over your kingdoms. Hearts are the place of Baha’u’llah’s vision.</w:t>
      </w:r>
    </w:p>
    <w:p>
      <w:pPr>
        <w:pStyle w:val="BodyText"/>
      </w:pPr>
      <w:r>
        <w:t xml:space="preserve">The Kingdom of Names bears witness to this.</w:t>
      </w:r>
    </w:p>
    <w:bookmarkEnd w:id="544"/>
    <w:bookmarkStart w:id="545" w:name="support-bahaullahs-cause"/>
    <w:p>
      <w:pPr>
        <w:pStyle w:val="Heading3"/>
      </w:pPr>
      <w:r>
        <w:t xml:space="preserve">30.1.8 Support Baha’u’llah’s Cause</w:t>
      </w:r>
    </w:p>
    <w:p>
      <w:pPr>
        <w:pStyle w:val="FirstParagraph"/>
      </w:pPr>
      <w:r>
        <w:t xml:space="preserve">Blessed is the king who arises to support My Cause in My kingdom and detaches himself from all else.</w:t>
      </w:r>
    </w:p>
    <w:p>
      <w:pPr>
        <w:pStyle w:val="BodyText"/>
      </w:pPr>
      <w:r>
        <w:t xml:space="preserve">He is one of the people of the Crimson Ark, which God made for the people of Baha. Worthy of being honored, revered, and assisted so that he may conquer cities with the keys of My Name.</w:t>
      </w:r>
    </w:p>
    <w:p>
      <w:pPr>
        <w:pStyle w:val="BodyText"/>
      </w:pPr>
      <w:r>
        <w:t xml:space="preserve">He is as the sight of mankind.</w:t>
      </w:r>
    </w:p>
    <w:p>
      <w:pPr>
        <w:pStyle w:val="BodyText"/>
      </w:pPr>
      <w:r>
        <w:t xml:space="preserve">He is the most radiant crown upon the brow of creation.</w:t>
      </w:r>
    </w:p>
    <w:p>
      <w:pPr>
        <w:pStyle w:val="BodyText"/>
      </w:pPr>
      <w:r>
        <w:t xml:space="preserve">He is the head of generosity for the body of the world.</w:t>
      </w:r>
    </w:p>
    <w:bookmarkEnd w:id="545"/>
    <w:bookmarkStart w:id="546" w:name="bahaullah-endures-with-patience"/>
    <w:p>
      <w:pPr>
        <w:pStyle w:val="Heading3"/>
      </w:pPr>
      <w:r>
        <w:t xml:space="preserve">30.1.9 Baha’u’llah Endures With Patience</w:t>
      </w:r>
    </w:p>
    <w:p>
      <w:pPr>
        <w:pStyle w:val="FirstParagraph"/>
      </w:pPr>
      <w:r>
        <w:t xml:space="preserve">He desires nothing from the assembly of kings, and He endures with patience which has befallen</w:t>
      </w:r>
      <w:r>
        <w:t xml:space="preserve"> </w:t>
      </w:r>
      <w:r>
        <w:t xml:space="preserve">“</w:t>
      </w:r>
      <w:r>
        <w:t xml:space="preserve">Us</w:t>
      </w:r>
      <w:r>
        <w:t xml:space="preserve">”</w:t>
      </w:r>
    </w:p>
    <w:bookmarkEnd w:id="546"/>
    <w:bookmarkStart w:id="547" w:name="commands-to-the-kings"/>
    <w:p>
      <w:pPr>
        <w:pStyle w:val="Heading3"/>
      </w:pPr>
      <w:r>
        <w:t xml:space="preserve">30.1.10 Commands to the Kings</w:t>
      </w:r>
    </w:p>
    <w:p>
      <w:pPr>
        <w:pStyle w:val="FirstParagraph"/>
      </w:pPr>
      <w:r>
        <w:t xml:space="preserve">Heal the broken with the hands of justice</w:t>
      </w:r>
    </w:p>
    <w:p>
      <w:pPr>
        <w:pStyle w:val="BodyText"/>
      </w:pPr>
      <w:r>
        <w:t xml:space="preserve">Crush the oppressor who is whole with the scourge of the commandments of your Lord.</w:t>
      </w:r>
    </w:p>
    <w:bookmarkEnd w:id="547"/>
    <w:bookmarkEnd w:id="548"/>
    <w:bookmarkStart w:id="552" w:name="exhortations-to-specific-leaders"/>
    <w:p>
      <w:pPr>
        <w:pStyle w:val="Heading2"/>
      </w:pPr>
      <w:r>
        <w:t xml:space="preserve">30.2 Exhortations to Specific Leaders</w:t>
      </w:r>
    </w:p>
    <w:bookmarkStart w:id="549" w:name="to-the-emperor-of-austria-franz-joseph-i"/>
    <w:p>
      <w:pPr>
        <w:pStyle w:val="Heading3"/>
      </w:pPr>
      <w:r>
        <w:t xml:space="preserve">30.2.1 To the Emperor of Austria (Franz Joseph I)</w:t>
      </w:r>
    </w:p>
    <w:p>
      <w:pPr>
        <w:pStyle w:val="FirstParagraph"/>
      </w:pPr>
      <w:r>
        <w:t xml:space="preserve">He visited Al-Aqsa Mosque but did not enquire about Baha’u’llah, nor sense Him. Baha’u’llah was with the Emperor in all conditions, but the Emporer was clinging to the branch but heedless of the root. Baha’u’llah invited the Emperor to recognize Him instead of clinging to a prior Branch.</w:t>
      </w:r>
    </w:p>
    <w:bookmarkEnd w:id="549"/>
    <w:bookmarkStart w:id="550" w:name="to-the-king-of-berlin-otto-von-bismarck"/>
    <w:p>
      <w:pPr>
        <w:pStyle w:val="Heading3"/>
      </w:pPr>
      <w:r>
        <w:t xml:space="preserve">30.2.2 To the King of Berlin (Otto von Bismarck)</w:t>
      </w:r>
    </w:p>
    <w:p>
      <w:pPr>
        <w:pStyle w:val="FirstParagraph"/>
      </w:pPr>
      <w:r>
        <w:t xml:space="preserve">Baha’u’llah reminds King Bismarck to remember kings greater than him and their fates. God brought them down from their palaces to their graves.</w:t>
      </w:r>
    </w:p>
    <w:bookmarkEnd w:id="550"/>
    <w:bookmarkStart w:id="551" w:name="X7c44f43882707f29785768033f582fdea3acecb"/>
    <w:p>
      <w:pPr>
        <w:pStyle w:val="Heading3"/>
      </w:pPr>
      <w:r>
        <w:t xml:space="preserve">30.2.3 To the Kings and Presidents of the Americas</w:t>
      </w:r>
    </w:p>
    <w:p>
      <w:pPr>
        <w:pStyle w:val="FirstParagraph"/>
      </w:pPr>
      <w:r>
        <w:t xml:space="preserve">Baha’u’llah instructs them to adorn the temple of dominion with the raiment of justice and piety, and its head with the crown of the remembrance of your Lord.</w:t>
      </w:r>
    </w:p>
    <w:bookmarkEnd w:id="551"/>
    <w:bookmarkEnd w:id="552"/>
    <w:bookmarkStart w:id="553" w:name="councils-in-the-lands"/>
    <w:p>
      <w:pPr>
        <w:pStyle w:val="Heading2"/>
      </w:pPr>
      <w:r>
        <w:t xml:space="preserve">30.3 Councils in the Lands</w:t>
      </w:r>
    </w:p>
    <w:p>
      <w:pPr>
        <w:pStyle w:val="FirstParagraph"/>
      </w:pPr>
      <w:r>
        <w:t xml:space="preserve">Choose one language for all to speak on earth, and likewise one script. God clarifies for you what benefits you and makes you independent of all else. Verily, He is the Gracious, the All-Knowing, the All-Informed. This is the means of unity, if you but knew, and the greatest cause for agreement and civilization, if you but understood. We have made these two matters signs of the maturity of the world: the first, which is the supreme foundation, We revealed in other Tablets, and the second, in this wondrous Tablet.</w:t>
      </w:r>
    </w:p>
    <w:bookmarkEnd w:id="553"/>
    <w:bookmarkStart w:id="561" w:name="X28a53a9ee6723f208bc5a7b6af8ace1043f771f"/>
    <w:p>
      <w:pPr>
        <w:pStyle w:val="Heading2"/>
      </w:pPr>
      <w:r>
        <w:t xml:space="preserve">30.4 Exhortation to Specific Cities and Places</w:t>
      </w:r>
    </w:p>
    <w:bookmarkStart w:id="554" w:name="X55292338c77077d6d11664569117db015f9e6c3"/>
    <w:p>
      <w:pPr>
        <w:pStyle w:val="Heading3"/>
      </w:pPr>
      <w:r>
        <w:t xml:space="preserve">30.4.1 To the Company of Rome (Italian Rome and Byzantine Rome)</w:t>
      </w:r>
    </w:p>
    <w:p>
      <w:pPr>
        <w:pStyle w:val="FirstParagraph"/>
      </w:pPr>
      <w:r>
        <w:t xml:space="preserve">Baha’u’llah hears the sound of the owl among them. Has the intoxication of desire seized you, or are you among the heedless?</w:t>
      </w:r>
    </w:p>
    <w:bookmarkEnd w:id="554"/>
    <w:bookmarkStart w:id="555" w:name="Xc2be65f4f28713e41538b9aebde1c51d022aa3f"/>
    <w:p>
      <w:pPr>
        <w:pStyle w:val="Heading3"/>
      </w:pPr>
      <w:r>
        <w:t xml:space="preserve">30.4.2 To the Point on the Shore of Two Seas (Istanbul)</w:t>
      </w:r>
    </w:p>
    <w:p>
      <w:pPr>
        <w:pStyle w:val="FirstParagraph"/>
      </w:pPr>
      <w:r>
        <w:t xml:space="preserve">The throne of oppression has been established upon you, and the fire of hatred has been ignited within you to such an extent that it has caused lamentation in the Concourse on high and those who circle around the exalted Throne. We see within you the ignorant ruling over the wise, and darkness boasting over the light, while you are in manifest delusion. Your outward adornment has deceived you. By the Lord of creation! It will perish, and the daughters and widows, and the tribes among you, shall weep. Thus does the All-Knowing, the All-Informed give you tidings.</w:t>
      </w:r>
    </w:p>
    <w:bookmarkEnd w:id="555"/>
    <w:bookmarkStart w:id="556" w:name="to-the-banks-of-the-rhine-river"/>
    <w:p>
      <w:pPr>
        <w:pStyle w:val="Heading3"/>
      </w:pPr>
      <w:r>
        <w:t xml:space="preserve">30.4.3 To the Banks of the Rhine River</w:t>
      </w:r>
    </w:p>
    <w:p>
      <w:pPr>
        <w:pStyle w:val="FirstParagraph"/>
      </w:pPr>
      <w:r>
        <w:t xml:space="preserve">We have seen you covered with blood, as the swords of retribution were drawn against you, and again you shall have it.</w:t>
      </w:r>
    </w:p>
    <w:p>
      <w:pPr>
        <w:pStyle w:val="BodyText"/>
      </w:pPr>
      <w:r>
        <w:t xml:space="preserve">Franco-Prussian War in early 1870s. Prophecy of new blood.</w:t>
      </w:r>
    </w:p>
    <w:bookmarkEnd w:id="556"/>
    <w:bookmarkStart w:id="557" w:name="the-lamentation-of-berlin"/>
    <w:p>
      <w:pPr>
        <w:pStyle w:val="Heading3"/>
      </w:pPr>
      <w:r>
        <w:t xml:space="preserve">30.4.4 The Lamentation of Berlin</w:t>
      </w:r>
    </w:p>
    <w:p>
      <w:pPr>
        <w:pStyle w:val="FirstParagraph"/>
      </w:pPr>
      <w:r>
        <w:t xml:space="preserve">We hear the lamentation of Berlin, though she is now in manifest glory.</w:t>
      </w:r>
    </w:p>
    <w:bookmarkEnd w:id="557"/>
    <w:bookmarkStart w:id="558" w:name="to-the-land-of-ṭā-tehran"/>
    <w:p>
      <w:pPr>
        <w:pStyle w:val="Heading3"/>
      </w:pPr>
      <w:r>
        <w:t xml:space="preserve">30.4.5 To The Land of Ṭā (Tehran)</w:t>
      </w:r>
    </w:p>
    <w:p>
      <w:pPr>
        <w:pStyle w:val="FirstParagraph"/>
      </w:pPr>
      <w:r>
        <w:t xml:space="preserve">do not grieve over anything, for God has made you the source of the world’s joy. Should He so will, He may bless your throne with one who will rule with justice and gather the scattered sheep of God from the wolves. He shall greet the people of Bahá with joy and gladness. Rejoice in that God has made you the horizon of light (Ta means light or illumination), for in you was born the Dawn of Manifestation, and you were named with this name by which the light of grace shone forth and the heavens and the earth were illumined. Things will be overturned within you, and the masses shall pass judgment upon you. Verily, your Lord is the All-Knowing, the All-Encompassing. Be at peace through the grace of your Lord; indeed, the moments of divine bounty shall not cease from you. Tranquility shall follow the turmoil. Thus has the matter been decreed in a wondrous Book.</w:t>
      </w:r>
    </w:p>
    <w:bookmarkEnd w:id="558"/>
    <w:bookmarkStart w:id="559" w:name="to-the-land-of-khá-khurasan"/>
    <w:p>
      <w:pPr>
        <w:pStyle w:val="Heading3"/>
      </w:pPr>
      <w:r>
        <w:t xml:space="preserve">30.4.6 To the Land of Khá (Khurasan)</w:t>
      </w:r>
    </w:p>
    <w:p>
      <w:pPr>
        <w:pStyle w:val="FirstParagraph"/>
      </w:pPr>
      <w:r>
        <w:t xml:space="preserve">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p>
    <w:bookmarkEnd w:id="559"/>
    <w:bookmarkStart w:id="560" w:name="to-the-land-of-kāf-and-rā"/>
    <w:p>
      <w:pPr>
        <w:pStyle w:val="Heading3"/>
      </w:pPr>
      <w:r>
        <w:t xml:space="preserve">30.4.7 To the Land of Kāf and Rā</w:t>
      </w:r>
    </w:p>
    <w:p>
      <w:pPr>
        <w:pStyle w:val="FirstParagraph"/>
      </w:pPr>
      <w:r>
        <w:t xml:space="preserve">O land of Kāf and Rā’, We see you upon that which is not beloved by God, and We see from you what none but God, the All-Knowing, the All-Informed, has witnessed. We perceive what passes from you in the innermost secret of secrets. With Us is the knowledge of all things inscribed in a clear Tablet. Do not grieve over this, for God will cause to appear in you those of mighty power who will mention Me with steadfastness. They will not be hindered by the insinuations of the learned, nor veiled by the doubts of the skeptics. These are they who behold God with their own eyes and assist Him with their very selves. Verily, they are among the firmly grounded.</w:t>
      </w:r>
    </w:p>
    <w:bookmarkEnd w:id="560"/>
    <w:bookmarkEnd w:id="561"/>
    <w:bookmarkStart w:id="562" w:name="exhortation-to-believers"/>
    <w:p>
      <w:pPr>
        <w:pStyle w:val="Heading2"/>
      </w:pPr>
      <w:r>
        <w:t xml:space="preserve">30.5 Exhortation to Believers</w:t>
      </w:r>
    </w:p>
    <w:p>
      <w:pPr>
        <w:pStyle w:val="FirstParagraph"/>
      </w:pPr>
      <w:r>
        <w:t xml:space="preserve">No one should object to those who rule over the people. Leave them to what they have and turn towards the hearts.</w:t>
      </w:r>
    </w:p>
    <w:bookmarkEnd w:id="562"/>
    <w:bookmarkEnd w:id="563"/>
    <w:bookmarkStart w:id="567" w:name="form"/>
    <w:p>
      <w:pPr>
        <w:pStyle w:val="Heading1"/>
      </w:pPr>
      <w:r>
        <w:t xml:space="preserve">31. Form</w:t>
      </w:r>
    </w:p>
    <w:p>
      <w:pPr>
        <w:pStyle w:val="FirstParagraph"/>
      </w:pPr>
      <w:r>
        <w:t xml:space="preserve">And raise up the two houses in the two stations and the places wherein the Throne of your Lord, the Most Merciful, has been established.</w:t>
      </w:r>
    </w:p>
    <w:bookmarkStart w:id="564" w:name="where"/>
    <w:p>
      <w:pPr>
        <w:pStyle w:val="Heading2"/>
      </w:pPr>
      <w:r>
        <w:t xml:space="preserve">31.1 Where?</w:t>
      </w:r>
    </w:p>
    <w:p>
      <w:pPr>
        <w:pStyle w:val="FirstParagraph"/>
      </w:pPr>
      <w:r>
        <w:t xml:space="preserve">A House of Justice should be established in every city.</w:t>
      </w:r>
    </w:p>
    <w:bookmarkEnd w:id="564"/>
    <w:bookmarkStart w:id="565" w:name="when-1"/>
    <w:p>
      <w:pPr>
        <w:pStyle w:val="Heading2"/>
      </w:pPr>
      <w:r>
        <w:t xml:space="preserve">31.2 When?</w:t>
      </w:r>
    </w:p>
    <w:p>
      <w:pPr>
        <w:pStyle w:val="FirstParagraph"/>
      </w:pPr>
      <w:r>
        <w:t xml:space="preserve">When the individuals who believe gather in the number of 9 or more.</w:t>
      </w:r>
    </w:p>
    <w:bookmarkEnd w:id="565"/>
    <w:bookmarkStart w:id="566" w:name="perspective-of-the-members"/>
    <w:p>
      <w:pPr>
        <w:pStyle w:val="Heading2"/>
      </w:pPr>
      <w:r>
        <w:t xml:space="preserve">31.3 Perspective of the Members</w:t>
      </w:r>
    </w:p>
    <w:p>
      <w:pPr>
        <w:pStyle w:val="FirstParagraph"/>
      </w:pPr>
      <w:r>
        <w:t xml:space="preserve">The members should regard themselves as entering the presence of God. This means there should be a perspective that within the House of Justice, God is presiding. The Houses of Justice are one of the first official organizations established by God to promote justice and governance. Unlike most religious institutions, it is not designed for worship or other religious acts. Still, this does not mean the members should not act as if their roles are separate from their beliefs, nor separate from the rest of the commands of the Kitab-i-Aqdas.</w:t>
      </w:r>
    </w:p>
    <w:p>
      <w:pPr>
        <w:pStyle w:val="BodyText"/>
      </w:pPr>
      <w:r>
        <w:t xml:space="preserve">They will act as the trusted ones and representatives of God for all who dwell on Earth. The functions of a trustee, representative, and other roles will be discussed later, but it should be important to note the trustees and representatives must have the perspective towards all of humankind, not just believers of God and Baha’u’llah. This</w:t>
      </w:r>
    </w:p>
    <w:p>
      <w:pPr>
        <w:pStyle w:val="BodyText"/>
      </w:pPr>
      <w:r>
        <w:t xml:space="preserve">They should also consult on the welfare of the servants, those who do believe in God and Baha’u’llah. This welfare, affairs, and consultation would not operate as a clergy, but help ensure the community in each city is taking care of each other according to the guidance given by God.</w:t>
      </w:r>
    </w:p>
    <w:p>
      <w:pPr>
        <w:pStyle w:val="BodyText"/>
      </w:pPr>
      <w:r>
        <w:t xml:space="preserve">The members are also commanded to not neglect anything explicitly stated within the Tablet. This demonstrates how important the role of the Houses of Justice serve.</w:t>
      </w:r>
    </w:p>
    <w:p>
      <w:pPr>
        <w:pStyle w:val="BodyText"/>
      </w:pPr>
      <w:r>
        <w:t xml:space="preserve">Act in accordance with the ordinances and laws of God, and guard them as you would your eyes, and be not of the losers.</w:t>
      </w:r>
    </w:p>
    <w:bookmarkEnd w:id="566"/>
    <w:bookmarkEnd w:id="567"/>
    <w:bookmarkStart w:id="571" w:name="funding"/>
    <w:p>
      <w:pPr>
        <w:pStyle w:val="Heading1"/>
      </w:pPr>
      <w:r>
        <w:t xml:space="preserve">32. Funding</w:t>
      </w:r>
    </w:p>
    <w:bookmarkStart w:id="568" w:name="from-inheritance"/>
    <w:p>
      <w:pPr>
        <w:pStyle w:val="Heading2"/>
      </w:pPr>
      <w:r>
        <w:t xml:space="preserve">32.1 From Inheritance</w:t>
      </w:r>
    </w:p>
    <w:p>
      <w:pPr>
        <w:pStyle w:val="FirstParagraph"/>
      </w:pPr>
      <w:r>
        <w:t xml:space="preserve">The House of Justice receives the portion from the descendants if the deceased has none. This is 42.8% (1080 of 2520 shares).</w:t>
      </w:r>
    </w:p>
    <w:p>
      <w:pPr>
        <w:pStyle w:val="BodyText"/>
      </w:pPr>
      <w:r>
        <w:t xml:space="preserve">The House of Justice receives 33% of the portion from specified heirs from Books 2-6, if the deceased has descendants.</w:t>
      </w:r>
    </w:p>
    <w:p>
      <w:pPr>
        <w:pStyle w:val="BodyText"/>
      </w:pPr>
      <w:r>
        <w:t xml:space="preserve">The House of Justice receives 33% of the portion from Books 1-6 if the deceased has nephews and nieces.</w:t>
      </w:r>
    </w:p>
    <w:p>
      <w:pPr>
        <w:pStyle w:val="BodyText"/>
      </w:pPr>
      <w:r>
        <w:t xml:space="preserve">The House of Justice receives 100% of the portion from Books 1-6 if the deceased has no nephews and nieces.</w:t>
      </w:r>
    </w:p>
    <w:p>
      <w:pPr>
        <w:pStyle w:val="BodyText"/>
      </w:pPr>
      <w:r>
        <w:t xml:space="preserve">The House of Justice receives all 100% of the entire inheritance if the deceased has no inheritors.</w:t>
      </w:r>
    </w:p>
    <w:p>
      <w:pPr>
        <w:pStyle w:val="BodyText"/>
      </w:pPr>
      <w:r>
        <w:t xml:space="preserve">This money will be allocated towards:</w:t>
      </w:r>
    </w:p>
    <w:p>
      <w:pPr>
        <w:pStyle w:val="Compact"/>
        <w:numPr>
          <w:ilvl w:val="0"/>
          <w:numId w:val="1005"/>
        </w:numPr>
      </w:pPr>
      <w:r>
        <w:t xml:space="preserve">Orphans</w:t>
      </w:r>
    </w:p>
    <w:p>
      <w:pPr>
        <w:pStyle w:val="Compact"/>
        <w:numPr>
          <w:ilvl w:val="0"/>
          <w:numId w:val="1005"/>
        </w:numPr>
      </w:pPr>
      <w:r>
        <w:t xml:space="preserve">Widows</w:t>
      </w:r>
    </w:p>
    <w:p>
      <w:pPr>
        <w:pStyle w:val="Compact"/>
        <w:numPr>
          <w:ilvl w:val="0"/>
          <w:numId w:val="1005"/>
        </w:numPr>
      </w:pPr>
      <w:r>
        <w:t xml:space="preserve">General benefit</w:t>
      </w:r>
    </w:p>
    <w:bookmarkEnd w:id="568"/>
    <w:bookmarkStart w:id="569" w:name="from-adultery-fines"/>
    <w:p>
      <w:pPr>
        <w:pStyle w:val="Heading2"/>
      </w:pPr>
      <w:r>
        <w:t xml:space="preserve">32.2 From Adultery Fines</w:t>
      </w:r>
    </w:p>
    <w:p>
      <w:pPr>
        <w:pStyle w:val="FirstParagraph"/>
      </w:pPr>
      <w:r>
        <w:t xml:space="preserve">The House of Justice is to fine both the man and woman 9 mithqáls (38.25g) of gold for the 1st offense and 18 mithqáls (76.5g) of gold for the 2nd offense. The box below shows the current price of gold.</w:t>
      </w:r>
    </w:p>
    <w:bookmarkEnd w:id="569"/>
    <w:bookmarkStart w:id="570" w:name="from-blood-money-diyah"/>
    <w:p>
      <w:pPr>
        <w:pStyle w:val="Heading2"/>
      </w:pPr>
      <w:r>
        <w:t xml:space="preserve">32.3 From Blood Money (Diyah)</w:t>
      </w:r>
    </w:p>
    <w:p>
      <w:pPr>
        <w:pStyle w:val="FirstParagraph"/>
      </w:pPr>
      <w:r>
        <w:t xml:space="preserve">One-third of all blood money goes to the House of Justice. Blood money includes any fine or civil judgement against a person for the injury or death of another. The money is to be spent towards justice and the protection of the believers. Note this does not mean the protection of the religion or its institutions, but the protection of the individual believers.</w:t>
      </w:r>
    </w:p>
    <w:p>
      <w:pPr>
        <w:pStyle w:val="BodyText"/>
      </w:pPr>
      <w:r>
        <w:t xml:space="preserve">The amount of the fine will be based on the severity of the injury.</w:t>
      </w:r>
    </w:p>
    <w:bookmarkEnd w:id="570"/>
    <w:bookmarkEnd w:id="571"/>
    <w:bookmarkStart w:id="578" w:name="functions"/>
    <w:p>
      <w:pPr>
        <w:pStyle w:val="Heading1"/>
      </w:pPr>
      <w:r>
        <w:t xml:space="preserve">33. Functions</w:t>
      </w:r>
    </w:p>
    <w:bookmarkStart w:id="572" w:name="trustees-of-the-merciful"/>
    <w:p>
      <w:pPr>
        <w:pStyle w:val="Heading2"/>
      </w:pPr>
      <w:r>
        <w:t xml:space="preserve">33.1 Trustees of the Merciful</w:t>
      </w:r>
    </w:p>
    <w:p>
      <w:pPr>
        <w:pStyle w:val="FirstParagraph"/>
      </w:pPr>
      <w:r>
        <w:t xml:space="preserve">Use the descendants portion of inheritance to assist orphans, widows, and the general benefit.</w:t>
      </w:r>
    </w:p>
    <w:p>
      <w:pPr>
        <w:pStyle w:val="BodyText"/>
      </w:pPr>
      <w:r>
        <w:t xml:space="preserve">For all who dwell on earth</w:t>
      </w:r>
    </w:p>
    <w:p>
      <w:pPr>
        <w:pStyle w:val="BodyText"/>
      </w:pPr>
      <w:r>
        <w:t xml:space="preserve">May take from wealthy parents whatever is necessary to educate their children.</w:t>
      </w:r>
    </w:p>
    <w:p>
      <w:pPr>
        <w:pStyle w:val="BodyText"/>
      </w:pPr>
      <w:r>
        <w:t xml:space="preserve">From parents who are not wealthy, consultation is required.</w:t>
      </w:r>
    </w:p>
    <w:p>
      <w:pPr>
        <w:pStyle w:val="BodyText"/>
      </w:pPr>
      <w:r>
        <w:t xml:space="preserve">Refuge for the poor and needy</w:t>
      </w:r>
    </w:p>
    <w:p>
      <w:pPr>
        <w:pStyle w:val="BodyText"/>
      </w:pPr>
      <w:r>
        <w:t xml:space="preserve">Provide what is necessary for whoever is incapable of earning a living (along with the wealthy)</w:t>
      </w:r>
    </w:p>
    <w:bookmarkEnd w:id="572"/>
    <w:bookmarkStart w:id="573" w:name="representatives-of-god"/>
    <w:p>
      <w:pPr>
        <w:pStyle w:val="Heading2"/>
      </w:pPr>
      <w:r>
        <w:t xml:space="preserve">33.2 Representatives of God</w:t>
      </w:r>
    </w:p>
    <w:p>
      <w:pPr>
        <w:pStyle w:val="FirstParagraph"/>
      </w:pPr>
      <w:r>
        <w:t xml:space="preserve">For all who dwell on earth</w:t>
      </w:r>
    </w:p>
    <w:bookmarkEnd w:id="573"/>
    <w:bookmarkStart w:id="574" w:name="shephards-of-the-sheep-of-god"/>
    <w:p>
      <w:pPr>
        <w:pStyle w:val="Heading2"/>
      </w:pPr>
      <w:r>
        <w:t xml:space="preserve">33.3 Shephards of the Sheep of God</w:t>
      </w:r>
    </w:p>
    <w:p>
      <w:pPr>
        <w:pStyle w:val="FirstParagraph"/>
      </w:pPr>
      <w:r>
        <w:t xml:space="preserve">The sheep of God could only include all believers of Baha’u’llah, but it could also be embracing of all people who believe in God. The members of the House of Justice need to be vigilant against the wolves in garments, suggesting those who may appear as sheep but whose purpose is to harm the believers. These believers are to be protected as if they are the House of Justice member’s own children.</w:t>
      </w:r>
    </w:p>
    <w:bookmarkEnd w:id="574"/>
    <w:bookmarkStart w:id="575" w:name="consult-on-the-welfare-of-the-servants"/>
    <w:p>
      <w:pPr>
        <w:pStyle w:val="Heading2"/>
      </w:pPr>
      <w:r>
        <w:t xml:space="preserve">33.4 Consult on the Welfare of the Servants</w:t>
      </w:r>
    </w:p>
    <w:p>
      <w:pPr>
        <w:pStyle w:val="FirstParagraph"/>
      </w:pPr>
      <w:r>
        <w:t xml:space="preserve">Choose what is best.</w:t>
      </w:r>
    </w:p>
    <w:bookmarkEnd w:id="575"/>
    <w:bookmarkStart w:id="576" w:name="endowments"/>
    <w:p>
      <w:pPr>
        <w:pStyle w:val="Heading2"/>
      </w:pPr>
      <w:r>
        <w:t xml:space="preserve">33.5 Endowments</w:t>
      </w:r>
    </w:p>
    <w:p>
      <w:pPr>
        <w:pStyle w:val="FirstParagraph"/>
      </w:pPr>
      <w:r>
        <w:t xml:space="preserve">Administer endowments dedicated to charitable purposes. These endowments are to be used in elevated places for the Cause. They are to be used for whatever has been commanded by God.</w:t>
      </w:r>
    </w:p>
    <w:bookmarkEnd w:id="576"/>
    <w:bookmarkStart w:id="577" w:name="enforcement-of-laws-in-the-aqdas"/>
    <w:p>
      <w:pPr>
        <w:pStyle w:val="Heading2"/>
      </w:pPr>
      <w:r>
        <w:t xml:space="preserve">33.6 Enforcement of Laws in the Aqdas</w:t>
      </w:r>
    </w:p>
    <w:p>
      <w:pPr>
        <w:pStyle w:val="FirstParagraph"/>
      </w:pPr>
      <w:r>
        <w:t xml:space="preserve">Adultery - 1st offense is 9 mithqáls (38.25g) of gold. 2nd offense is 18 mithqáls (76.5g) of gold. 3rd offense is a humiliating punishment.</w:t>
      </w:r>
    </w:p>
    <w:p>
      <w:pPr>
        <w:pStyle w:val="BodyText"/>
      </w:pPr>
      <w:r>
        <w:t xml:space="preserve">Murder - Death or life imprisonment.</w:t>
      </w:r>
    </w:p>
    <w:p>
      <w:pPr>
        <w:pStyle w:val="BodyText"/>
      </w:pPr>
      <w:r>
        <w:t xml:space="preserve">Arson - Death by fire or life imprisonment.</w:t>
      </w:r>
    </w:p>
    <w:p>
      <w:pPr>
        <w:pStyle w:val="BodyText"/>
      </w:pPr>
      <w:r>
        <w:t xml:space="preserve">Theft - Banishment, imprisonment. 3rd offense place a mark on the thief’s forehead so as to be identified in public as a thief.</w:t>
      </w:r>
    </w:p>
    <w:p>
      <w:pPr>
        <w:pStyle w:val="BodyText"/>
      </w:pPr>
      <w:r>
        <w:t xml:space="preserve">Inheritance Law</w:t>
      </w:r>
    </w:p>
    <w:p>
      <w:pPr>
        <w:pStyle w:val="BodyText"/>
      </w:pPr>
      <w:r>
        <w:t xml:space="preserve">Education of children -</w:t>
      </w:r>
    </w:p>
    <w:p>
      <w:pPr>
        <w:pStyle w:val="BodyText"/>
      </w:pPr>
      <w:r>
        <w:t xml:space="preserve">Blood Money - 1/3rd of all civil fines from the injury or death of another person. Blood money will be applied to any injuries to the head and body, based upon the severity.</w:t>
      </w:r>
    </w:p>
    <w:bookmarkEnd w:id="577"/>
    <w:bookmarkEnd w:id="578"/>
    <w:bookmarkStart w:id="585" w:name="leadership-before-the-house-of-justice"/>
    <w:p>
      <w:pPr>
        <w:pStyle w:val="Heading1"/>
      </w:pPr>
      <w:r>
        <w:t xml:space="preserve">34. Leadership Before the House of Justice</w:t>
      </w:r>
    </w:p>
    <w:bookmarkStart w:id="580" w:name="aghsán-branches"/>
    <w:p>
      <w:pPr>
        <w:pStyle w:val="Heading2"/>
      </w:pPr>
      <w:r>
        <w:t xml:space="preserve">34.1 Aghsán (Branches)</w:t>
      </w:r>
    </w:p>
    <w:p>
      <w:pPr>
        <w:pStyle w:val="FirstParagraph"/>
      </w:pPr>
      <w:r>
        <w:t xml:space="preserve">The Branches refer to Baha’u’llah’s male direct descendants. He had 5 sons who made it to adulthood, and 4 who were surviving by the time the time He ascended to heaven.</w:t>
      </w:r>
    </w:p>
    <w:p>
      <w:pPr>
        <w:pStyle w:val="BodyText"/>
      </w:pPr>
      <w:r>
        <w:t xml:space="preserve">If you differ on a matter, refer it to Baha’u’llah’s Revelation, for it is sufficient.</w:t>
      </w:r>
    </w:p>
    <w:bookmarkStart w:id="579" w:name="responsibilities-specified"/>
    <w:p>
      <w:pPr>
        <w:pStyle w:val="Heading3"/>
      </w:pPr>
      <w:r>
        <w:t xml:space="preserve">34.1.1 Responsibilities Specified</w:t>
      </w:r>
    </w:p>
    <w:p>
      <w:pPr>
        <w:pStyle w:val="FirstParagraph"/>
      </w:pPr>
      <w:r>
        <w:t xml:space="preserve">Manage endowments in the absence of a House of Justice, in accordance to the Tablet of God.</w:t>
      </w:r>
    </w:p>
    <w:bookmarkEnd w:id="579"/>
    <w:bookmarkEnd w:id="580"/>
    <w:bookmarkStart w:id="581" w:name="answering-questions-about-the-book"/>
    <w:p>
      <w:pPr>
        <w:pStyle w:val="Heading2"/>
      </w:pPr>
      <w:r>
        <w:t xml:space="preserve">34.2 Answering Questions About the Book</w:t>
      </w:r>
    </w:p>
    <w:p>
      <w:pPr>
        <w:pStyle w:val="FirstParagraph"/>
      </w:pPr>
      <w:r>
        <w:t xml:space="preserve">Refer what you do not understand from the Book to the Branch that has branched forth from this mighty Root.</w:t>
      </w:r>
    </w:p>
    <w:bookmarkEnd w:id="581"/>
    <w:bookmarkStart w:id="582" w:name="the-branch-to-turn-towards"/>
    <w:p>
      <w:pPr>
        <w:pStyle w:val="Heading2"/>
      </w:pPr>
      <w:r>
        <w:t xml:space="preserve">34.3 The Branch to Turn Towards</w:t>
      </w:r>
    </w:p>
    <w:p>
      <w:pPr>
        <w:pStyle w:val="FirstParagraph"/>
      </w:pPr>
      <w:r>
        <w:t xml:space="preserve">When the sea of reunion is stilled, and the Book of Origin reaches its end, turn towards Him whom God has willed, the one who branched from this ancient Root.</w:t>
      </w:r>
    </w:p>
    <w:bookmarkEnd w:id="582"/>
    <w:bookmarkStart w:id="584" w:name="people-of-baha"/>
    <w:p>
      <w:pPr>
        <w:pStyle w:val="Heading2"/>
      </w:pPr>
      <w:r>
        <w:t xml:space="preserve">34.4 People of Baha</w:t>
      </w:r>
    </w:p>
    <w:p>
      <w:pPr>
        <w:pStyle w:val="FirstParagraph"/>
      </w:pPr>
      <w:r>
        <w:t xml:space="preserve">Do not speak except by His permission. Only judges according to what God decrees in the Tablet.</w:t>
      </w:r>
    </w:p>
    <w:p>
      <w:pPr>
        <w:pStyle w:val="BodyText"/>
      </w:pPr>
      <w:r>
        <w:t xml:space="preserve">If you differ on a matter, refer it to Baha’u’llah’s Revelation, which is sufficient.</w:t>
      </w:r>
    </w:p>
    <w:bookmarkStart w:id="583" w:name="responsibilities-specified-1"/>
    <w:p>
      <w:pPr>
        <w:pStyle w:val="Heading3"/>
      </w:pPr>
      <w:r>
        <w:t xml:space="preserve">34.4.1 Responsibilities Specified</w:t>
      </w:r>
    </w:p>
    <w:p>
      <w:pPr>
        <w:pStyle w:val="FirstParagraph"/>
      </w:pPr>
      <w:r>
        <w:t xml:space="preserve">Manage endowments in the absence of a House of Justice, in accordance to the Tablet of God.</w:t>
      </w:r>
    </w:p>
    <w:p>
      <w:pPr>
        <w:pStyle w:val="BodyText"/>
      </w:pPr>
      <w:r>
        <w:t xml:space="preserve">The wealthy (along with the House of Justice) should provide what is necessary for those who are incapable of earning a living.</w:t>
      </w:r>
    </w:p>
    <w:bookmarkEnd w:id="583"/>
    <w:bookmarkEnd w:id="584"/>
    <w:bookmarkEnd w:id="585"/>
    <w:sectPr w:rsidR="00FB5E85">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Kitab-i-Aqdas Verse #167</w:t>
      </w:r>
    </w:p>
  </w:footnote>
  <w:footnote w:id="30">
    <w:p>
      <w:pPr>
        <w:pStyle w:val="FootnoteText"/>
      </w:pPr>
      <w:r>
        <w:rPr>
          <w:rStyle w:val="FootnoteReference"/>
        </w:rPr>
        <w:footnoteRef/>
      </w:r>
      <w:r>
        <w:t xml:space="preserve"> </w:t>
      </w:r>
      <w:r>
        <w:t xml:space="preserve">Kitab-i-Aqdas Verse #144</w:t>
      </w:r>
    </w:p>
  </w:footnote>
  <w:footnote w:id="32">
    <w:p>
      <w:pPr>
        <w:pStyle w:val="FootnoteText"/>
      </w:pPr>
      <w:r>
        <w:rPr>
          <w:rStyle w:val="FootnoteReference"/>
        </w:rPr>
        <w:footnoteRef/>
      </w:r>
      <w:r>
        <w:t xml:space="preserve"> </w:t>
      </w:r>
      <w:r>
        <w:t xml:space="preserve">Kitab-i-Aqdas Verse #132</w:t>
      </w:r>
    </w:p>
  </w:footnote>
  <w:footnote w:id="37">
    <w:p>
      <w:pPr>
        <w:pStyle w:val="FootnoteText"/>
      </w:pPr>
      <w:r>
        <w:rPr>
          <w:rStyle w:val="FootnoteReference"/>
        </w:rPr>
        <w:footnoteRef/>
      </w:r>
      <w:r>
        <w:t xml:space="preserve"> </w:t>
      </w:r>
      <w:r>
        <w:t xml:space="preserve">Kitab-i-Aqdas Verse #59</w:t>
      </w:r>
    </w:p>
  </w:footnote>
  <w:footnote w:id="38">
    <w:p>
      <w:pPr>
        <w:pStyle w:val="FootnoteText"/>
      </w:pPr>
      <w:r>
        <w:rPr>
          <w:rStyle w:val="FootnoteReference"/>
        </w:rPr>
        <w:footnoteRef/>
      </w:r>
      <w:r>
        <w:t xml:space="preserve"> </w:t>
      </w:r>
      <w:r>
        <w:t xml:space="preserve">Kitab-i-Aqdas Verse #64</w:t>
      </w:r>
    </w:p>
  </w:footnote>
  <w:footnote w:id="44">
    <w:p>
      <w:pPr>
        <w:pStyle w:val="FootnoteText"/>
      </w:pPr>
      <w:r>
        <w:rPr>
          <w:rStyle w:val="FootnoteReference"/>
        </w:rPr>
        <w:footnoteRef/>
      </w:r>
      <w:r>
        <w:t xml:space="preserve"> </w:t>
      </w:r>
      <w:r>
        <w:t xml:space="preserve">The Hidden Words in Arabic #3</w:t>
      </w:r>
    </w:p>
  </w:footnote>
  <w:footnote w:id="48">
    <w:p>
      <w:pPr>
        <w:pStyle w:val="FootnoteText"/>
      </w:pPr>
      <w:r>
        <w:rPr>
          <w:rStyle w:val="FootnoteReference"/>
        </w:rPr>
        <w:footnoteRef/>
      </w:r>
      <w:r>
        <w:t xml:space="preserve"> </w:t>
      </w:r>
      <w:r>
        <w:t xml:space="preserve">Kitab-i-Aqdas Verse #66</w:t>
      </w:r>
    </w:p>
  </w:footnote>
  <w:footnote w:id="51">
    <w:p>
      <w:pPr>
        <w:pStyle w:val="FootnoteText"/>
      </w:pPr>
      <w:r>
        <w:rPr>
          <w:rStyle w:val="FootnoteReference"/>
        </w:rPr>
        <w:footnoteRef/>
      </w:r>
      <w:r>
        <w:t xml:space="preserve"> </w:t>
      </w:r>
      <w:r>
        <w:t xml:space="preserve">Kitab-i-Aqdas Verse #47</w:t>
      </w:r>
    </w:p>
  </w:footnote>
  <w:footnote w:id="54">
    <w:p>
      <w:pPr>
        <w:pStyle w:val="FootnoteText"/>
      </w:pPr>
      <w:r>
        <w:rPr>
          <w:rStyle w:val="FootnoteReference"/>
        </w:rPr>
        <w:footnoteRef/>
      </w:r>
      <w:r>
        <w:t xml:space="preserve"> </w:t>
      </w:r>
      <w:r>
        <w:t xml:space="preserve">Kitab-i-Aqdas Verse #125</w:t>
      </w:r>
    </w:p>
  </w:footnote>
  <w:footnote w:id="55">
    <w:p>
      <w:pPr>
        <w:pStyle w:val="FootnoteText"/>
      </w:pPr>
      <w:r>
        <w:rPr>
          <w:rStyle w:val="FootnoteReference"/>
        </w:rPr>
        <w:footnoteRef/>
      </w:r>
      <w:r>
        <w:t xml:space="preserve"> </w:t>
      </w:r>
      <w:r>
        <w:t xml:space="preserve">Persian Bayan, Vahid 2 Gate 3</w:t>
      </w:r>
    </w:p>
  </w:footnote>
  <w:footnote w:id="56">
    <w:p>
      <w:pPr>
        <w:pStyle w:val="FootnoteText"/>
      </w:pPr>
      <w:r>
        <w:rPr>
          <w:rStyle w:val="FootnoteReference"/>
        </w:rPr>
        <w:footnoteRef/>
      </w:r>
      <w:r>
        <w:t xml:space="preserve"> </w:t>
      </w:r>
      <w:r>
        <w:t xml:space="preserve">Kitab-i-Aqdas Verse #138</w:t>
      </w:r>
    </w:p>
  </w:footnote>
  <w:footnote w:id="57">
    <w:p>
      <w:pPr>
        <w:pStyle w:val="FootnoteText"/>
      </w:pPr>
      <w:r>
        <w:rPr>
          <w:rStyle w:val="FootnoteReference"/>
        </w:rPr>
        <w:footnoteRef/>
      </w:r>
      <w:r>
        <w:t xml:space="preserve"> </w:t>
      </w:r>
      <w:r>
        <w:t xml:space="preserve">Lawh-i-Sirraj</w:t>
      </w:r>
    </w:p>
  </w:footnote>
  <w:footnote w:id="59">
    <w:p>
      <w:pPr>
        <w:pStyle w:val="FootnoteText"/>
      </w:pPr>
      <w:r>
        <w:rPr>
          <w:rStyle w:val="FootnoteReference"/>
        </w:rPr>
        <w:footnoteRef/>
      </w:r>
      <w:r>
        <w:t xml:space="preserve"> </w:t>
      </w:r>
      <w:r>
        <w:t xml:space="preserve">Kitab-i-Aqdas Verse #158</w:t>
      </w:r>
    </w:p>
  </w:footnote>
  <w:footnote w:id="60">
    <w:p>
      <w:pPr>
        <w:pStyle w:val="FootnoteText"/>
      </w:pPr>
      <w:r>
        <w:rPr>
          <w:rStyle w:val="FootnoteReference"/>
        </w:rPr>
        <w:footnoteRef/>
      </w:r>
      <w:r>
        <w:t xml:space="preserve"> </w:t>
      </w:r>
      <w:r>
        <w:t xml:space="preserve">Kitab-i-Aqdas Verse #111</w:t>
      </w:r>
    </w:p>
  </w:footnote>
  <w:footnote w:id="61">
    <w:p>
      <w:pPr>
        <w:pStyle w:val="FootnoteText"/>
      </w:pPr>
      <w:r>
        <w:rPr>
          <w:rStyle w:val="FootnoteReference"/>
        </w:rPr>
        <w:footnoteRef/>
      </w:r>
      <w:r>
        <w:t xml:space="preserve"> </w:t>
      </w:r>
      <w:r>
        <w:t xml:space="preserve">Lawh-i-Aqdas</w:t>
      </w:r>
    </w:p>
  </w:footnote>
  <w:footnote w:id="62">
    <w:p>
      <w:pPr>
        <w:pStyle w:val="FootnoteText"/>
      </w:pPr>
      <w:r>
        <w:rPr>
          <w:rStyle w:val="FootnoteReference"/>
        </w:rPr>
        <w:footnoteRef/>
      </w:r>
      <w:r>
        <w:t xml:space="preserve"> </w:t>
      </w:r>
      <w:r>
        <w:t xml:space="preserve">Suriy-i-Haykal Verse #167</w:t>
      </w:r>
    </w:p>
  </w:footnote>
  <w:footnote w:id="67">
    <w:p>
      <w:pPr>
        <w:pStyle w:val="FootnoteText"/>
      </w:pPr>
      <w:r>
        <w:rPr>
          <w:rStyle w:val="FootnoteReference"/>
        </w:rPr>
        <w:footnoteRef/>
      </w:r>
      <w:r>
        <w:t xml:space="preserve"> </w:t>
      </w:r>
      <w:r>
        <w:t xml:space="preserve">Kitab-i-Aqdas Verse #148</w:t>
      </w:r>
    </w:p>
  </w:footnote>
  <w:footnote w:id="68">
    <w:p>
      <w:pPr>
        <w:pStyle w:val="FootnoteText"/>
      </w:pPr>
      <w:r>
        <w:rPr>
          <w:rStyle w:val="FootnoteReference"/>
        </w:rPr>
        <w:footnoteRef/>
      </w:r>
      <w:r>
        <w:t xml:space="preserve"> </w:t>
      </w:r>
      <w:r>
        <w:t xml:space="preserve">Tablet of the Light Verses and Disjointed Letters</w:t>
      </w:r>
    </w:p>
  </w:footnote>
  <w:footnote w:id="69">
    <w:p>
      <w:pPr>
        <w:pStyle w:val="FootnoteText"/>
      </w:pPr>
      <w:r>
        <w:rPr>
          <w:rStyle w:val="FootnoteReference"/>
        </w:rPr>
        <w:footnoteRef/>
      </w:r>
      <w:r>
        <w:t xml:space="preserve"> </w:t>
      </w:r>
      <w:r>
        <w:t xml:space="preserve">Kitab-i-Aqdas Verse #74</w:t>
      </w:r>
    </w:p>
  </w:footnote>
  <w:footnote w:id="70">
    <w:p>
      <w:pPr>
        <w:pStyle w:val="FootnoteText"/>
      </w:pPr>
      <w:r>
        <w:rPr>
          <w:rStyle w:val="FootnoteReference"/>
        </w:rPr>
        <w:footnoteRef/>
      </w:r>
      <w:r>
        <w:t xml:space="preserve"> </w:t>
      </w:r>
      <w:r>
        <w:t xml:space="preserve">Kitab-i-Aqdas Verse #73</w:t>
      </w:r>
    </w:p>
  </w:footnote>
  <w:footnote w:id="71">
    <w:p>
      <w:pPr>
        <w:pStyle w:val="FootnoteText"/>
      </w:pPr>
      <w:r>
        <w:rPr>
          <w:rStyle w:val="FootnoteReference"/>
        </w:rPr>
        <w:footnoteRef/>
      </w:r>
      <w:r>
        <w:t xml:space="preserve"> </w:t>
      </w:r>
      <w:r>
        <w:t xml:space="preserve">Kitab-i-Aqdas Verse #158</w:t>
      </w:r>
    </w:p>
  </w:footnote>
  <w:footnote w:id="72">
    <w:p>
      <w:pPr>
        <w:pStyle w:val="FootnoteText"/>
      </w:pPr>
      <w:r>
        <w:rPr>
          <w:rStyle w:val="FootnoteReference"/>
        </w:rPr>
        <w:footnoteRef/>
      </w:r>
      <w:r>
        <w:t xml:space="preserve"> </w:t>
      </w:r>
      <w:r>
        <w:t xml:space="preserve">Suriy-i-Rais (Tablet to the Chief) - This tablet provides a very good sermon about the nature of the soul</w:t>
      </w:r>
    </w:p>
  </w:footnote>
  <w:footnote w:id="73">
    <w:p>
      <w:pPr>
        <w:pStyle w:val="FootnoteText"/>
      </w:pPr>
      <w:r>
        <w:rPr>
          <w:rStyle w:val="FootnoteReference"/>
        </w:rPr>
        <w:footnoteRef/>
      </w:r>
      <w:r>
        <w:t xml:space="preserve"> </w:t>
      </w:r>
      <w:r>
        <w:t xml:space="preserve">Suriy-i-Rais</w:t>
      </w:r>
    </w:p>
  </w:footnote>
  <w:footnote w:id="74">
    <w:p>
      <w:pPr>
        <w:pStyle w:val="FootnoteText"/>
      </w:pPr>
      <w:r>
        <w:rPr>
          <w:rStyle w:val="FootnoteReference"/>
        </w:rPr>
        <w:footnoteRef/>
      </w:r>
      <w:r>
        <w:t xml:space="preserve"> </w:t>
      </w:r>
      <w:r>
        <w:t xml:space="preserve">Kitab-i-Aqdas Verse #72</w:t>
      </w:r>
    </w:p>
  </w:footnote>
  <w:footnote w:id="75">
    <w:p>
      <w:pPr>
        <w:pStyle w:val="FootnoteText"/>
      </w:pPr>
      <w:r>
        <w:rPr>
          <w:rStyle w:val="FootnoteReference"/>
        </w:rPr>
        <w:footnoteRef/>
      </w:r>
      <w:r>
        <w:t xml:space="preserve"> </w:t>
      </w:r>
      <w:r>
        <w:t xml:space="preserve">Kitab-i-Badi - This book offers an in-depth explanation of what it means to be a mirror</w:t>
      </w:r>
    </w:p>
  </w:footnote>
  <w:footnote w:id="76">
    <w:p>
      <w:pPr>
        <w:pStyle w:val="FootnoteText"/>
      </w:pPr>
      <w:r>
        <w:rPr>
          <w:rStyle w:val="FootnoteReference"/>
        </w:rPr>
        <w:footnoteRef/>
      </w:r>
      <w:r>
        <w:t xml:space="preserve"> </w:t>
      </w:r>
      <w:r>
        <w:t xml:space="preserve">Kitab-i-Iqan (Book of Certitude) - Another great source about the potentials of the soul</w:t>
      </w:r>
    </w:p>
  </w:footnote>
  <w:footnote w:id="77">
    <w:p>
      <w:pPr>
        <w:pStyle w:val="FootnoteText"/>
      </w:pPr>
      <w:r>
        <w:rPr>
          <w:rStyle w:val="FootnoteReference"/>
        </w:rPr>
        <w:footnoteRef/>
      </w:r>
      <w:r>
        <w:t xml:space="preserve"> </w:t>
      </w:r>
      <w:r>
        <w:t xml:space="preserve">The Qur’an:</w:t>
      </w:r>
      <w:r>
        <w:t xml:space="preserve"> </w:t>
      </w:r>
      <w:r>
        <w:t xml:space="preserve">“</w:t>
      </w:r>
      <w:r>
        <w:t xml:space="preserve">We shall show them Our signs in the horizons and within themselves until it becomes clear to them that it is the truth.</w:t>
      </w:r>
      <w:r>
        <w:t xml:space="preserve">”</w:t>
      </w:r>
      <w:r>
        <w:t xml:space="preserve"> </w:t>
      </w:r>
      <w:r>
        <w:t xml:space="preserve">Also repeated in the Persian Bayan, the Seven Valleys, and the Kitab-i-Iqan.</w:t>
      </w:r>
    </w:p>
  </w:footnote>
  <w:footnote w:id="79">
    <w:p>
      <w:pPr>
        <w:pStyle w:val="FootnoteText"/>
      </w:pPr>
      <w:r>
        <w:rPr>
          <w:rStyle w:val="FootnoteReference"/>
        </w:rPr>
        <w:footnoteRef/>
      </w:r>
      <w:r>
        <w:t xml:space="preserve"> </w:t>
      </w:r>
      <w:r>
        <w:t xml:space="preserve">Kitab-i-Aqdas Verse #96</w:t>
      </w:r>
    </w:p>
  </w:footnote>
  <w:footnote w:id="80">
    <w:p>
      <w:pPr>
        <w:pStyle w:val="FootnoteText"/>
      </w:pPr>
      <w:r>
        <w:rPr>
          <w:rStyle w:val="FootnoteReference"/>
        </w:rPr>
        <w:footnoteRef/>
      </w:r>
      <w:r>
        <w:t xml:space="preserve"> </w:t>
      </w:r>
      <w:r>
        <w:t xml:space="preserve">Kitab-i-Aqdas Verse #120</w:t>
      </w:r>
    </w:p>
  </w:footnote>
  <w:footnote w:id="81">
    <w:p>
      <w:pPr>
        <w:pStyle w:val="FootnoteText"/>
      </w:pPr>
      <w:r>
        <w:rPr>
          <w:rStyle w:val="FootnoteReference"/>
        </w:rPr>
        <w:footnoteRef/>
      </w:r>
      <w:r>
        <w:t xml:space="preserve"> </w:t>
      </w:r>
      <w:r>
        <w:t xml:space="preserve">The Arabic Hidden Words #13</w:t>
      </w:r>
    </w:p>
  </w:footnote>
  <w:footnote w:id="82">
    <w:p>
      <w:pPr>
        <w:pStyle w:val="FootnoteText"/>
      </w:pPr>
      <w:r>
        <w:rPr>
          <w:rStyle w:val="FootnoteReference"/>
        </w:rPr>
        <w:footnoteRef/>
      </w:r>
      <w:r>
        <w:t xml:space="preserve"> </w:t>
      </w:r>
      <w:r>
        <w:t xml:space="preserve">Persian Bayan, Vahid 1 Gate 2</w:t>
      </w:r>
    </w:p>
  </w:footnote>
  <w:footnote w:id="83">
    <w:p>
      <w:pPr>
        <w:pStyle w:val="FootnoteText"/>
      </w:pPr>
      <w:r>
        <w:rPr>
          <w:rStyle w:val="FootnoteReference"/>
        </w:rPr>
        <w:footnoteRef/>
      </w:r>
      <w:r>
        <w:t xml:space="preserve"> </w:t>
      </w:r>
      <w:r>
        <w:t xml:space="preserve">Persian Bayan, Vahid 5, Gate 14</w:t>
      </w:r>
    </w:p>
  </w:footnote>
  <w:footnote w:id="84">
    <w:p>
      <w:pPr>
        <w:pStyle w:val="FootnoteText"/>
      </w:pPr>
      <w:r>
        <w:rPr>
          <w:rStyle w:val="FootnoteReference"/>
        </w:rPr>
        <w:footnoteRef/>
      </w:r>
      <w:r>
        <w:t xml:space="preserve"> </w:t>
      </w:r>
      <w:r>
        <w:t xml:space="preserve">Kitab-i-Aqdas Verse #176</w:t>
      </w:r>
    </w:p>
  </w:footnote>
  <w:footnote w:id="85">
    <w:p>
      <w:pPr>
        <w:pStyle w:val="FootnoteText"/>
      </w:pPr>
      <w:r>
        <w:rPr>
          <w:rStyle w:val="FootnoteReference"/>
        </w:rPr>
        <w:footnoteRef/>
      </w:r>
      <w:r>
        <w:t xml:space="preserve"> </w:t>
      </w:r>
      <w:r>
        <w:t xml:space="preserve">Kitab-i-Iqan</w:t>
      </w:r>
    </w:p>
  </w:footnote>
  <w:footnote w:id="87">
    <w:p>
      <w:pPr>
        <w:pStyle w:val="FootnoteText"/>
      </w:pPr>
      <w:r>
        <w:rPr>
          <w:rStyle w:val="FootnoteReference"/>
        </w:rPr>
        <w:footnoteRef/>
      </w:r>
      <w:r>
        <w:t xml:space="preserve"> </w:t>
      </w:r>
      <w:r>
        <w:t xml:space="preserve">Kitab-i-Aqdas Verse #119</w:t>
      </w:r>
    </w:p>
  </w:footnote>
  <w:footnote w:id="88">
    <w:p>
      <w:pPr>
        <w:pStyle w:val="FootnoteText"/>
      </w:pPr>
      <w:r>
        <w:rPr>
          <w:rStyle w:val="FootnoteReference"/>
        </w:rPr>
        <w:footnoteRef/>
      </w:r>
      <w:r>
        <w:t xml:space="preserve"> </w:t>
      </w:r>
      <w:r>
        <w:t xml:space="preserve">Lawh-i-Dunya (Tablet of the World)</w:t>
      </w:r>
    </w:p>
  </w:footnote>
  <w:footnote w:id="89">
    <w:p>
      <w:pPr>
        <w:pStyle w:val="FootnoteText"/>
      </w:pPr>
      <w:r>
        <w:rPr>
          <w:rStyle w:val="FootnoteReference"/>
        </w:rPr>
        <w:footnoteRef/>
      </w:r>
      <w:r>
        <w:t xml:space="preserve"> </w:t>
      </w:r>
      <w:r>
        <w:t xml:space="preserve">Kitab-i-Aqdas Verse #72</w:t>
      </w:r>
    </w:p>
  </w:footnote>
  <w:footnote w:id="90">
    <w:p>
      <w:pPr>
        <w:pStyle w:val="FootnoteText"/>
      </w:pPr>
      <w:r>
        <w:rPr>
          <w:rStyle w:val="FootnoteReference"/>
        </w:rPr>
        <w:footnoteRef/>
      </w:r>
      <w:r>
        <w:t xml:space="preserve"> </w:t>
      </w:r>
      <w:r>
        <w:t xml:space="preserve">Kitab-i-Aqdas Verse #125</w:t>
      </w:r>
    </w:p>
  </w:footnote>
  <w:footnote w:id="91">
    <w:p>
      <w:pPr>
        <w:pStyle w:val="FootnoteText"/>
      </w:pPr>
      <w:r>
        <w:rPr>
          <w:rStyle w:val="FootnoteReference"/>
        </w:rPr>
        <w:footnoteRef/>
      </w:r>
      <w:r>
        <w:t xml:space="preserve"> </w:t>
      </w:r>
      <w:r>
        <w:t xml:space="preserve">Kitab-i-Aqdas Verse #120</w:t>
      </w:r>
    </w:p>
  </w:footnote>
  <w:footnote w:id="93">
    <w:p>
      <w:pPr>
        <w:pStyle w:val="FootnoteText"/>
      </w:pPr>
      <w:r>
        <w:rPr>
          <w:rStyle w:val="FootnoteReference"/>
        </w:rPr>
        <w:footnoteRef/>
      </w:r>
      <w:r>
        <w:t xml:space="preserve"> </w:t>
      </w:r>
      <w:r>
        <w:t xml:space="preserve">Kitab-i-Aqdas Verse #148</w:t>
      </w:r>
    </w:p>
  </w:footnote>
  <w:footnote w:id="94">
    <w:p>
      <w:pPr>
        <w:pStyle w:val="FootnoteText"/>
      </w:pPr>
      <w:r>
        <w:rPr>
          <w:rStyle w:val="FootnoteReference"/>
        </w:rPr>
        <w:footnoteRef/>
      </w:r>
      <w:r>
        <w:t xml:space="preserve"> </w:t>
      </w:r>
      <w:r>
        <w:t xml:space="preserve">Kitab-i-Aqdas Verse# 97</w:t>
      </w:r>
    </w:p>
  </w:footnote>
  <w:footnote w:id="95">
    <w:p>
      <w:pPr>
        <w:pStyle w:val="FootnoteText"/>
      </w:pPr>
      <w:r>
        <w:rPr>
          <w:rStyle w:val="FootnoteReference"/>
        </w:rPr>
        <w:footnoteRef/>
      </w:r>
      <w:r>
        <w:t xml:space="preserve"> </w:t>
      </w:r>
      <w:r>
        <w:t xml:space="preserve">Haft Vadi (The Seven Valleys)</w:t>
      </w:r>
    </w:p>
  </w:footnote>
  <w:footnote w:id="96">
    <w:p>
      <w:pPr>
        <w:pStyle w:val="FootnoteText"/>
      </w:pPr>
      <w:r>
        <w:rPr>
          <w:rStyle w:val="FootnoteReference"/>
        </w:rPr>
        <w:footnoteRef/>
      </w:r>
      <w:r>
        <w:t xml:space="preserve"> </w:t>
      </w:r>
      <w:r>
        <w:t xml:space="preserve">Kitab-i-Aqdas Verse #84</w:t>
      </w:r>
    </w:p>
  </w:footnote>
  <w:footnote w:id="97">
    <w:p>
      <w:pPr>
        <w:pStyle w:val="FootnoteText"/>
      </w:pPr>
      <w:r>
        <w:rPr>
          <w:rStyle w:val="FootnoteReference"/>
        </w:rPr>
        <w:footnoteRef/>
      </w:r>
      <w:r>
        <w:t xml:space="preserve"> </w:t>
      </w:r>
      <w:r>
        <w:t xml:space="preserve">BH00093 (Letters to the Land of Kha)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482775B"/>
    <w:multiLevelType w:val="multilevel"/>
    <w:tmpl w:val="0EBA3C40"/>
    <w:lvl w:ilvl="0">
      <w:start w:val="1"/>
      <w:numFmt w:val="decimal"/>
      <w:lvlText w:val="%1"/>
      <w:lvlJc w:val="left"/>
      <w:pPr>
        <w:ind w:hanging="432" w:left="432"/>
      </w:pPr>
    </w:lvl>
    <w:lvl w:ilvl="1">
      <w:start w:val="1"/>
      <w:numFmt w:val="decimal"/>
      <w:lvlText w:val="%1.%2"/>
      <w:lvlJc w:val="left"/>
      <w:pPr>
        <w:ind w:hanging="576" w:left="576"/>
      </w:pPr>
    </w:lvl>
    <w:lvl w:ilvl="2">
      <w:start w:val="1"/>
      <w:numFmt w:val="decimal"/>
      <w:lvlText w:val="%1.%2.%3"/>
      <w:lvlJc w:val="left"/>
      <w:pPr>
        <w:ind w:hanging="720" w:left="720"/>
      </w:pPr>
    </w:lvl>
    <w:lvl w:ilvl="3">
      <w:start w:val="1"/>
      <w:numFmt w:val="decimal"/>
      <w:lvlText w:val="%1.%2.%3.%4"/>
      <w:lvlJc w:val="left"/>
      <w:pPr>
        <w:ind w:hanging="864" w:left="864"/>
      </w:pPr>
    </w:lvl>
    <w:lvl w:ilvl="4">
      <w:start w:val="1"/>
      <w:numFmt w:val="decimal"/>
      <w:lvlText w:val="%1.%2.%3.%4.%5"/>
      <w:lvlJc w:val="left"/>
      <w:pPr>
        <w:ind w:hanging="1008" w:left="1008"/>
      </w:pPr>
    </w:lvl>
    <w:lvl w:ilvl="5">
      <w:start w:val="1"/>
      <w:numFmt w:val="decimal"/>
      <w:lvlText w:val="%1.%2.%3.%4.%5.%6"/>
      <w:lvlJc w:val="left"/>
      <w:pPr>
        <w:ind w:hanging="1152" w:left="1152"/>
      </w:pPr>
    </w:lvl>
    <w:lvl w:ilvl="6">
      <w:start w:val="1"/>
      <w:numFmt w:val="decimal"/>
      <w:lvlText w:val="%1.%2.%3.%4.%5.%6.%7"/>
      <w:lvlJc w:val="left"/>
      <w:pPr>
        <w:ind w:hanging="1296" w:left="1296"/>
      </w:pPr>
    </w:lvl>
    <w:lvl w:ilvl="7">
      <w:start w:val="1"/>
      <w:numFmt w:val="decimal"/>
      <w:lvlText w:val="%1.%2.%3.%4.%5.%6.%7.%8"/>
      <w:lvlJc w:val="left"/>
      <w:pPr>
        <w:ind w:hanging="1440" w:left="1440"/>
      </w:pPr>
    </w:lvl>
    <w:lvl w:ilvl="8">
      <w:start w:val="1"/>
      <w:numFmt w:val="decimal"/>
      <w:lvlText w:val="%1.%2.%3.%4.%5.%6.%7.%8.%9"/>
      <w:lvlJc w:val="left"/>
      <w:pPr>
        <w:ind w:hanging="1584" w:left="1584"/>
      </w:pPr>
    </w:lvl>
  </w:abstractNum>
  <w:abstractNum w15:restartNumberingAfterBreak="0" w:abstractNumId="1">
    <w:nsid w:val="170CD2DE"/>
    <w:multiLevelType w:val="multilevel"/>
    <w:tmpl w:val="A61CEAD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611">
    <w:nsid w:val="00A99611"/>
    <w:multiLevelType w:val="multilevel"/>
    <w:lvl w:ilvl="0">
      <w:start w:val="1"/>
      <w:numFmt w:val="upperRoman"/>
      <w:lvlText w:val="%1."/>
      <w:lvlJc w:val="left"/>
      <w:pPr>
        <w:ind w:left="720" w:hanging="360"/>
      </w:pPr>
    </w:lvl>
    <w:lvl w:ilvl="1">
      <w:start w:val="1"/>
      <w:numFmt w:val="upperRoman"/>
      <w:lvlText w:val="%2."/>
      <w:lvlJc w:val="left"/>
      <w:pPr>
        <w:ind w:left="1440" w:hanging="360"/>
      </w:pPr>
    </w:lvl>
    <w:lvl w:ilvl="2">
      <w:start w:val="1"/>
      <w:numFmt w:val="upperRoman"/>
      <w:lvlText w:val="%3."/>
      <w:lvlJc w:val="left"/>
      <w:pPr>
        <w:ind w:left="2160" w:hanging="360"/>
      </w:pPr>
    </w:lvl>
    <w:lvl w:ilvl="3">
      <w:start w:val="1"/>
      <w:numFmt w:val="upperRoman"/>
      <w:lvlText w:val="%4."/>
      <w:lvlJc w:val="left"/>
      <w:pPr>
        <w:ind w:left="2880" w:hanging="360"/>
      </w:pPr>
    </w:lvl>
    <w:lvl w:ilvl="4">
      <w:start w:val="1"/>
      <w:numFmt w:val="upperRoman"/>
      <w:lvlText w:val="%5."/>
      <w:lvlJc w:val="left"/>
      <w:pPr>
        <w:ind w:left="3600" w:hanging="360"/>
      </w:pPr>
    </w:lvl>
    <w:lvl w:ilvl="5">
      <w:start w:val="1"/>
      <w:numFmt w:val="upperRoman"/>
      <w:lvlText w:val="%6."/>
      <w:lvlJc w:val="left"/>
      <w:pPr>
        <w:ind w:left="4320" w:hanging="360"/>
      </w:pPr>
    </w:lvl>
    <w:lvl w:ilvl="6">
      <w:start w:val="1"/>
      <w:numFmt w:val="upperRoman"/>
      <w:lvlText w:val="%7."/>
      <w:lvlJc w:val="left"/>
      <w:pPr>
        <w:ind w:left="5040" w:hanging="360"/>
      </w:pPr>
    </w:lvl>
    <w:lvl w:ilvl="7">
      <w:start w:val="1"/>
      <w:numFmt w:val="upperRoman"/>
      <w:lvlText w:val="%8."/>
      <w:lvlJc w:val="left"/>
      <w:pPr>
        <w:ind w:left="5760" w:hanging="360"/>
      </w:pPr>
    </w:lvl>
    <w:lvl w:ilvl="8">
      <w:start w:val="1"/>
      <w:numFmt w:val="upperRoman"/>
      <w:lvlText w:val="%9."/>
      <w:lvlJc w:val="left"/>
      <w:pPr>
        <w:ind w:left="6480" w:hanging="360"/>
      </w:pPr>
    </w:lvl>
  </w:abstractNum>
  <w:num w16cid:durableId="1647472164" w:numId="1">
    <w:abstractNumId w:val="1"/>
  </w:num>
  <w:num w16cid:durableId="624242287" w:numId="2">
    <w:abstractNumId w:val="0"/>
  </w:num>
  <w:num w16cid:durableId="1693067116" w:numId="3">
    <w:abstractNumId w:val="0"/>
  </w:num>
  <w:num w16cid:durableId="1038823526" w:numId="4">
    <w:abstractNumId w:val="0"/>
  </w:num>
  <w:num w16cid:durableId="321011620" w:numId="5">
    <w:abstractNumId w:val="0"/>
  </w:num>
  <w:num w16cid:durableId="36123960" w:numId="6">
    <w:abstractNumId w:val="0"/>
  </w:num>
  <w:num w16cid:durableId="1403406131" w:numId="7">
    <w:abstractNumId w:val="0"/>
  </w:num>
  <w:num w16cid:durableId="1215583538" w:numId="8">
    <w:abstractNumId w:val="0"/>
  </w:num>
  <w:num w16cid:durableId="1996492001" w:numId="9">
    <w:abstractNumId w:val="0"/>
  </w:num>
  <w:num w16cid:durableId="1115294501" w:numId="10">
    <w:abstractNumId w:val="0"/>
  </w:num>
  <w:num w16cid:durableId="2033913365" w:numId="1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B5E85"/>
    <w:rsid w:val="00352C4F"/>
    <w:rsid w:val="00933E27"/>
    <w:rsid w:val="00FB5E85"/>
  </w:rsids>
  <w:themeFontLang w:bidi="ar-SA"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EastAsia" w:hAnsiTheme="minorHAnsi"/>
        <w:sz w:val="22"/>
        <w:szCs w:val="22"/>
        <w:lang w:bidi="ar-SA" w:eastAsia="en-US" w:val="en-US"/>
      </w:rPr>
    </w:rPrDefault>
    <w:pPrDefault>
      <w:pPr>
        <w:spacing w:after="200" w:line="276" w:lineRule="auto"/>
      </w:pPr>
    </w:pPrDefault>
  </w:docDefaults>
  <w:latentStyles w:count="376" w:defLockedState="0" w:defQFormat="0" w:defSemiHidden="0" w:defUIPriority="0" w:defUnhideWhenUsed="0">
    <w:lsdException w:name="Normal" w:qFormat="1"/>
    <w:lsdException w:name="heading 1" w:qFormat="1"/>
    <w:lsdException w:name="heading 2" w:qFormat="1"/>
    <w:lsdException w:name="heading 3" w:qFormat="1"/>
    <w:lsdException w:name="heading 4" w:qFormat="1"/>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933E27"/>
  </w:style>
  <w:style w:styleId="Heading1" w:type="paragraph">
    <w:name w:val="heading 1"/>
    <w:basedOn w:val="Normal"/>
    <w:next w:val="Normal"/>
    <w:link w:val="Heading1Char"/>
    <w:uiPriority w:val="9"/>
    <w:qFormat/>
    <w:rsid w:val="00933E27"/>
    <w:pPr>
      <w:keepNext/>
      <w:keepLines/>
      <w:spacing w:after="0" w:before="480"/>
      <w:outlineLvl w:val="0"/>
    </w:pPr>
    <w:rPr>
      <w:rFonts w:asciiTheme="majorHAnsi" w:cstheme="majorBidi" w:eastAsiaTheme="majorEastAsia" w:hAnsiTheme="majorHAnsi"/>
      <w:b/>
      <w:bCs/>
      <w:color w:themeColor="accent1" w:themeShade="BF" w:val="328D9F"/>
      <w:sz w:val="28"/>
      <w:szCs w:val="28"/>
    </w:rPr>
  </w:style>
  <w:style w:styleId="Heading2" w:type="paragraph">
    <w:name w:val="heading 2"/>
    <w:basedOn w:val="Normal"/>
    <w:next w:val="Normal"/>
    <w:link w:val="Heading2Char"/>
    <w:uiPriority w:val="9"/>
    <w:unhideWhenUsed/>
    <w:qFormat/>
    <w:rsid w:val="00933E27"/>
    <w:pPr>
      <w:keepNext/>
      <w:keepLines/>
      <w:spacing w:after="0" w:before="200"/>
      <w:outlineLvl w:val="1"/>
    </w:pPr>
    <w:rPr>
      <w:rFonts w:asciiTheme="majorHAnsi" w:cstheme="majorBidi" w:eastAsiaTheme="majorEastAsia" w:hAnsiTheme="majorHAnsi"/>
      <w:b/>
      <w:bCs/>
      <w:color w:themeColor="accent1" w:val="50B4C8"/>
      <w:sz w:val="26"/>
      <w:szCs w:val="26"/>
    </w:rPr>
  </w:style>
  <w:style w:styleId="Heading3" w:type="paragraph">
    <w:name w:val="heading 3"/>
    <w:basedOn w:val="Normal"/>
    <w:next w:val="Normal"/>
    <w:link w:val="Heading3Char"/>
    <w:uiPriority w:val="9"/>
    <w:unhideWhenUsed/>
    <w:qFormat/>
    <w:rsid w:val="00933E27"/>
    <w:pPr>
      <w:keepNext/>
      <w:keepLines/>
      <w:spacing w:after="0" w:before="200"/>
      <w:outlineLvl w:val="2"/>
    </w:pPr>
    <w:rPr>
      <w:rFonts w:asciiTheme="majorHAnsi" w:cstheme="majorBidi" w:eastAsiaTheme="majorEastAsia" w:hAnsiTheme="majorHAnsi"/>
      <w:b/>
      <w:bCs/>
      <w:color w:themeColor="accent1" w:val="50B4C8"/>
    </w:rPr>
  </w:style>
  <w:style w:styleId="Heading4" w:type="paragraph">
    <w:name w:val="heading 4"/>
    <w:basedOn w:val="Normal"/>
    <w:next w:val="Normal"/>
    <w:link w:val="Heading4Char"/>
    <w:uiPriority w:val="9"/>
    <w:unhideWhenUsed/>
    <w:qFormat/>
    <w:rsid w:val="00933E27"/>
    <w:pPr>
      <w:keepNext/>
      <w:keepLines/>
      <w:spacing w:after="0" w:before="200"/>
      <w:outlineLvl w:val="3"/>
    </w:pPr>
    <w:rPr>
      <w:rFonts w:asciiTheme="majorHAnsi" w:cstheme="majorBidi" w:eastAsiaTheme="majorEastAsia" w:hAnsiTheme="majorHAnsi"/>
      <w:b/>
      <w:bCs/>
      <w:i/>
      <w:iCs/>
      <w:color w:themeColor="accent1" w:val="50B4C8"/>
    </w:rPr>
  </w:style>
  <w:style w:styleId="Heading5" w:type="paragraph">
    <w:name w:val="heading 5"/>
    <w:basedOn w:val="Normal"/>
    <w:next w:val="Normal"/>
    <w:link w:val="Heading5Char"/>
    <w:uiPriority w:val="9"/>
    <w:unhideWhenUsed/>
    <w:qFormat/>
    <w:rsid w:val="00933E27"/>
    <w:pPr>
      <w:keepNext/>
      <w:keepLines/>
      <w:spacing w:after="0" w:before="200"/>
      <w:outlineLvl w:val="4"/>
    </w:pPr>
    <w:rPr>
      <w:rFonts w:asciiTheme="majorHAnsi" w:cstheme="majorBidi" w:eastAsiaTheme="majorEastAsia" w:hAnsiTheme="majorHAnsi"/>
      <w:color w:themeColor="accent1" w:themeShade="7F" w:val="215D6A"/>
    </w:rPr>
  </w:style>
  <w:style w:styleId="Heading6" w:type="paragraph">
    <w:name w:val="heading 6"/>
    <w:basedOn w:val="Normal"/>
    <w:next w:val="Normal"/>
    <w:link w:val="Heading6Char"/>
    <w:uiPriority w:val="9"/>
    <w:unhideWhenUsed/>
    <w:qFormat/>
    <w:rsid w:val="00933E27"/>
    <w:pPr>
      <w:keepNext/>
      <w:keepLines/>
      <w:spacing w:after="0" w:before="200"/>
      <w:outlineLvl w:val="5"/>
    </w:pPr>
    <w:rPr>
      <w:rFonts w:asciiTheme="majorHAnsi" w:cstheme="majorBidi" w:eastAsiaTheme="majorEastAsia" w:hAnsiTheme="majorHAnsi"/>
      <w:i/>
      <w:iCs/>
      <w:color w:themeColor="accent1" w:themeShade="7F" w:val="215D6A"/>
    </w:rPr>
  </w:style>
  <w:style w:styleId="Heading7" w:type="paragraph">
    <w:name w:val="heading 7"/>
    <w:basedOn w:val="Normal"/>
    <w:next w:val="Normal"/>
    <w:link w:val="Heading7Char"/>
    <w:uiPriority w:val="9"/>
    <w:unhideWhenUsed/>
    <w:qFormat/>
    <w:rsid w:val="00933E27"/>
    <w:pPr>
      <w:keepNext/>
      <w:keepLines/>
      <w:spacing w:after="0" w:before="200"/>
      <w:outlineLvl w:val="6"/>
    </w:pPr>
    <w:rPr>
      <w:rFonts w:asciiTheme="majorHAnsi" w:cstheme="majorBidi" w:eastAsiaTheme="majorEastAsia" w:hAnsiTheme="majorHAnsi"/>
      <w:i/>
      <w:iCs/>
      <w:color w:themeColor="text1" w:themeTint="BF" w:val="404040"/>
    </w:rPr>
  </w:style>
  <w:style w:styleId="Heading8" w:type="paragraph">
    <w:name w:val="heading 8"/>
    <w:basedOn w:val="Normal"/>
    <w:next w:val="Normal"/>
    <w:link w:val="Heading8Char"/>
    <w:uiPriority w:val="9"/>
    <w:unhideWhenUsed/>
    <w:qFormat/>
    <w:rsid w:val="00933E27"/>
    <w:pPr>
      <w:keepNext/>
      <w:keepLines/>
      <w:spacing w:after="0" w:before="200"/>
      <w:outlineLvl w:val="7"/>
    </w:pPr>
    <w:rPr>
      <w:rFonts w:asciiTheme="majorHAnsi" w:cstheme="majorBidi" w:eastAsiaTheme="majorEastAsia" w:hAnsiTheme="majorHAnsi"/>
      <w:color w:themeColor="accent1" w:val="50B4C8"/>
      <w:sz w:val="20"/>
      <w:szCs w:val="20"/>
    </w:rPr>
  </w:style>
  <w:style w:styleId="Heading9" w:type="paragraph">
    <w:name w:val="heading 9"/>
    <w:basedOn w:val="Normal"/>
    <w:next w:val="Normal"/>
    <w:link w:val="Heading9Char"/>
    <w:uiPriority w:val="9"/>
    <w:unhideWhenUsed/>
    <w:qFormat/>
    <w:rsid w:val="00933E27"/>
    <w:pPr>
      <w:keepNext/>
      <w:keepLines/>
      <w:spacing w:after="0" w:before="200"/>
      <w:outlineLvl w:val="8"/>
    </w:pPr>
    <w:rPr>
      <w:rFonts w:asciiTheme="majorHAnsi" w:cstheme="majorBidi" w:eastAsiaTheme="majorEastAsia" w:hAnsiTheme="majorHAnsi"/>
      <w:i/>
      <w:iCs/>
      <w:color w:themeColor="text1" w:themeTint="BF" w:val="404040"/>
      <w:sz w:val="20"/>
      <w:szCs w:val="2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pPr>
      <w:spacing w:after="180" w:before="180"/>
    </w:pPr>
  </w:style>
  <w:style w:customStyle="1" w:styleId="FirstParagraph" w:type="paragraph">
    <w:name w:val="First Paragraph"/>
    <w:basedOn w:val="BodyText"/>
    <w:next w:val="BodyText"/>
  </w:style>
  <w:style w:customStyle="1" w:styleId="Compact" w:type="paragraph">
    <w:name w:val="Compact"/>
    <w:basedOn w:val="BodyText"/>
    <w:pPr>
      <w:spacing w:after="36" w:before="36"/>
    </w:pPr>
  </w:style>
  <w:style w:styleId="Title" w:type="paragraph">
    <w:name w:val="Title"/>
    <w:basedOn w:val="Normal"/>
    <w:next w:val="Normal"/>
    <w:link w:val="TitleChar"/>
    <w:uiPriority w:val="10"/>
    <w:qFormat/>
    <w:rsid w:val="00933E27"/>
    <w:pPr>
      <w:pBdr>
        <w:bottom w:color="50B4C8" w:space="4" w:sz="8" w:themeColor="accent1" w:val="single"/>
      </w:pBdr>
      <w:spacing w:after="300" w:line="240" w:lineRule="auto"/>
      <w:contextualSpacing/>
    </w:pPr>
    <w:rPr>
      <w:rFonts w:asciiTheme="majorHAnsi" w:cstheme="majorBidi" w:eastAsiaTheme="majorEastAsia" w:hAnsiTheme="majorHAnsi"/>
      <w:color w:themeColor="text2" w:themeShade="BF" w:val="102326"/>
      <w:spacing w:val="5"/>
      <w:sz w:val="52"/>
      <w:szCs w:val="52"/>
    </w:rPr>
  </w:style>
  <w:style w:styleId="Subtitle" w:type="paragraph">
    <w:name w:val="Subtitle"/>
    <w:basedOn w:val="Normal"/>
    <w:next w:val="Normal"/>
    <w:link w:val="SubtitleChar"/>
    <w:uiPriority w:val="11"/>
    <w:qFormat/>
    <w:rsid w:val="00933E27"/>
    <w:pPr>
      <w:numPr>
        <w:ilvl w:val="1"/>
      </w:numPr>
    </w:pPr>
    <w:rPr>
      <w:rFonts w:asciiTheme="majorHAnsi" w:cstheme="majorBidi" w:eastAsiaTheme="majorEastAsia" w:hAnsiTheme="majorHAnsi"/>
      <w:i/>
      <w:iCs/>
      <w:color w:themeColor="accent1" w:val="50B4C8"/>
      <w:spacing w:val="15"/>
      <w:sz w:val="24"/>
      <w:szCs w:val="24"/>
    </w:rPr>
  </w:style>
  <w:style w:customStyle="1" w:styleId="Author" w:type="paragraph">
    <w:name w:val="Author"/>
    <w:next w:val="BodyText"/>
    <w:pPr>
      <w:keepNext/>
      <w:keepLines/>
      <w:jc w:val="center"/>
    </w:pPr>
  </w:style>
  <w:style w:styleId="Date" w:type="paragraph">
    <w:name w:val="Date"/>
    <w:next w:val="BodyText"/>
    <w:pPr>
      <w:keepNext/>
      <w:keepLines/>
      <w:jc w:val="center"/>
    </w:pPr>
  </w:style>
  <w:style w:customStyle="1" w:styleId="Abstract" w:type="paragraph">
    <w:name w:val="Abstract"/>
    <w:basedOn w:val="Normal"/>
    <w:next w:val="BodyText"/>
    <w:pPr>
      <w:keepNext/>
      <w:keepLines/>
      <w:spacing w:after="300" w:before="300"/>
    </w:pPr>
    <w:rPr>
      <w:sz w:val="20"/>
      <w:szCs w:val="20"/>
    </w:rPr>
  </w:style>
  <w:style w:styleId="Bibliography" w:type="paragraph">
    <w:name w:val="Bibliography"/>
    <w:basedOn w:val="Normal"/>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933E27"/>
    <w:pPr>
      <w:spacing w:line="240" w:lineRule="auto"/>
    </w:pPr>
    <w:rPr>
      <w:b/>
      <w:bCs/>
      <w:color w:themeColor="accent1" w:val="50B4C8"/>
      <w:sz w:val="18"/>
      <w:szCs w:val="18"/>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uiPriority w:val="35"/>
    <w:rPr>
      <w:b/>
      <w:bCs/>
      <w:color w:themeColor="accent1" w:val="50B4C8"/>
      <w:sz w:val="18"/>
      <w:szCs w:val="18"/>
    </w:rPr>
  </w:style>
  <w:style w:customStyle="1" w:styleId="VerbatimChar" w:type="character">
    <w:name w:val="Verbatim Char"/>
    <w:basedOn w:val="CaptionChar"/>
    <w:rPr>
      <w:rFonts w:ascii="Consolas" w:hAnsi="Consolas"/>
      <w:b/>
      <w:bCs/>
      <w:color w:themeColor="accent1" w:val="50B4C8"/>
      <w:sz w:val="22"/>
      <w:szCs w:val="18"/>
    </w:rPr>
  </w:style>
  <w:style w:customStyle="1" w:styleId="SectionNumber" w:type="character">
    <w:name w:val="Section Number"/>
    <w:basedOn w:val="CaptionChar"/>
    <w:rPr>
      <w:b/>
      <w:bCs/>
      <w:color w:themeColor="accent1" w:val="50B4C8"/>
      <w:sz w:val="18"/>
      <w:szCs w:val="18"/>
    </w:rPr>
  </w:style>
  <w:style w:styleId="FootnoteReference" w:type="character">
    <w:name w:val="footnote reference"/>
    <w:basedOn w:val="CaptionChar"/>
    <w:rPr>
      <w:b/>
      <w:bCs/>
      <w:color w:themeColor="accent1" w:val="50B4C8"/>
      <w:sz w:val="18"/>
      <w:szCs w:val="18"/>
      <w:vertAlign w:val="superscript"/>
    </w:rPr>
  </w:style>
  <w:style w:styleId="Hyperlink" w:type="character">
    <w:name w:val="Hyperlink"/>
    <w:basedOn w:val="CaptionChar"/>
    <w:rPr>
      <w:b/>
      <w:bCs/>
      <w:color w:themeColor="accent1" w:val="50B4C8"/>
      <w:sz w:val="18"/>
      <w:szCs w:val="18"/>
    </w:rPr>
  </w:style>
  <w:style w:styleId="TOCHeading" w:type="paragraph">
    <w:name w:val="TOC Heading"/>
    <w:basedOn w:val="Heading1"/>
    <w:next w:val="Normal"/>
    <w:uiPriority w:val="39"/>
    <w:unhideWhenUsed/>
    <w:qFormat/>
    <w:rsid w:val="00933E27"/>
    <w:pPr>
      <w:outlineLvl w:val="9"/>
    </w:pPr>
  </w:style>
  <w:style w:customStyle="1" w:styleId="Heading1Char" w:type="character">
    <w:name w:val="Heading 1 Char"/>
    <w:basedOn w:val="DefaultParagraphFont"/>
    <w:link w:val="Heading1"/>
    <w:uiPriority w:val="9"/>
    <w:rsid w:val="00933E27"/>
    <w:rPr>
      <w:rFonts w:asciiTheme="majorHAnsi" w:cstheme="majorBidi" w:eastAsiaTheme="majorEastAsia" w:hAnsiTheme="majorHAnsi"/>
      <w:b/>
      <w:bCs/>
      <w:color w:themeColor="accent1" w:themeShade="BF" w:val="328D9F"/>
      <w:sz w:val="28"/>
      <w:szCs w:val="28"/>
    </w:rPr>
  </w:style>
  <w:style w:customStyle="1" w:styleId="Heading2Char" w:type="character">
    <w:name w:val="Heading 2 Char"/>
    <w:basedOn w:val="DefaultParagraphFont"/>
    <w:link w:val="Heading2"/>
    <w:uiPriority w:val="9"/>
    <w:rsid w:val="00933E27"/>
    <w:rPr>
      <w:rFonts w:asciiTheme="majorHAnsi" w:cstheme="majorBidi" w:eastAsiaTheme="majorEastAsia" w:hAnsiTheme="majorHAnsi"/>
      <w:b/>
      <w:bCs/>
      <w:color w:themeColor="accent1" w:val="50B4C8"/>
      <w:sz w:val="26"/>
      <w:szCs w:val="26"/>
    </w:rPr>
  </w:style>
  <w:style w:customStyle="1" w:styleId="Heading3Char" w:type="character">
    <w:name w:val="Heading 3 Char"/>
    <w:basedOn w:val="DefaultParagraphFont"/>
    <w:link w:val="Heading3"/>
    <w:uiPriority w:val="9"/>
    <w:rsid w:val="00933E27"/>
    <w:rPr>
      <w:rFonts w:asciiTheme="majorHAnsi" w:cstheme="majorBidi" w:eastAsiaTheme="majorEastAsia" w:hAnsiTheme="majorHAnsi"/>
      <w:b/>
      <w:bCs/>
      <w:color w:themeColor="accent1" w:val="50B4C8"/>
    </w:rPr>
  </w:style>
  <w:style w:customStyle="1" w:styleId="Heading4Char" w:type="character">
    <w:name w:val="Heading 4 Char"/>
    <w:basedOn w:val="DefaultParagraphFont"/>
    <w:link w:val="Heading4"/>
    <w:uiPriority w:val="9"/>
    <w:rsid w:val="00933E27"/>
    <w:rPr>
      <w:rFonts w:asciiTheme="majorHAnsi" w:cstheme="majorBidi" w:eastAsiaTheme="majorEastAsia" w:hAnsiTheme="majorHAnsi"/>
      <w:b/>
      <w:bCs/>
      <w:i/>
      <w:iCs/>
      <w:color w:themeColor="accent1" w:val="50B4C8"/>
    </w:rPr>
  </w:style>
  <w:style w:customStyle="1" w:styleId="Heading5Char" w:type="character">
    <w:name w:val="Heading 5 Char"/>
    <w:basedOn w:val="DefaultParagraphFont"/>
    <w:link w:val="Heading5"/>
    <w:uiPriority w:val="9"/>
    <w:rsid w:val="00933E27"/>
    <w:rPr>
      <w:rFonts w:asciiTheme="majorHAnsi" w:cstheme="majorBidi" w:eastAsiaTheme="majorEastAsia" w:hAnsiTheme="majorHAnsi"/>
      <w:color w:themeColor="accent1" w:themeShade="7F" w:val="215D6A"/>
    </w:rPr>
  </w:style>
  <w:style w:customStyle="1" w:styleId="Heading6Char" w:type="character">
    <w:name w:val="Heading 6 Char"/>
    <w:basedOn w:val="DefaultParagraphFont"/>
    <w:link w:val="Heading6"/>
    <w:uiPriority w:val="9"/>
    <w:rsid w:val="00933E27"/>
    <w:rPr>
      <w:rFonts w:asciiTheme="majorHAnsi" w:cstheme="majorBidi" w:eastAsiaTheme="majorEastAsia" w:hAnsiTheme="majorHAnsi"/>
      <w:i/>
      <w:iCs/>
      <w:color w:themeColor="accent1" w:themeShade="7F" w:val="215D6A"/>
    </w:rPr>
  </w:style>
  <w:style w:customStyle="1" w:styleId="Heading7Char" w:type="character">
    <w:name w:val="Heading 7 Char"/>
    <w:basedOn w:val="DefaultParagraphFont"/>
    <w:link w:val="Heading7"/>
    <w:uiPriority w:val="9"/>
    <w:rsid w:val="00933E27"/>
    <w:rPr>
      <w:rFonts w:asciiTheme="majorHAnsi" w:cstheme="majorBidi" w:eastAsiaTheme="majorEastAsia" w:hAnsiTheme="majorHAnsi"/>
      <w:i/>
      <w:iCs/>
      <w:color w:themeColor="text1" w:themeTint="BF" w:val="404040"/>
    </w:rPr>
  </w:style>
  <w:style w:customStyle="1" w:styleId="Heading8Char" w:type="character">
    <w:name w:val="Heading 8 Char"/>
    <w:basedOn w:val="DefaultParagraphFont"/>
    <w:link w:val="Heading8"/>
    <w:uiPriority w:val="9"/>
    <w:rsid w:val="00933E27"/>
    <w:rPr>
      <w:rFonts w:asciiTheme="majorHAnsi" w:cstheme="majorBidi" w:eastAsiaTheme="majorEastAsia" w:hAnsiTheme="majorHAnsi"/>
      <w:color w:themeColor="accent1" w:val="50B4C8"/>
      <w:sz w:val="20"/>
      <w:szCs w:val="20"/>
    </w:rPr>
  </w:style>
  <w:style w:customStyle="1" w:styleId="Heading9Char" w:type="character">
    <w:name w:val="Heading 9 Char"/>
    <w:basedOn w:val="DefaultParagraphFont"/>
    <w:link w:val="Heading9"/>
    <w:uiPriority w:val="9"/>
    <w:rsid w:val="00933E27"/>
    <w:rPr>
      <w:rFonts w:asciiTheme="majorHAnsi" w:cstheme="majorBidi" w:eastAsiaTheme="majorEastAsia" w:hAnsiTheme="majorHAnsi"/>
      <w:i/>
      <w:iCs/>
      <w:color w:themeColor="text1" w:themeTint="BF" w:val="404040"/>
      <w:sz w:val="20"/>
      <w:szCs w:val="20"/>
    </w:rPr>
  </w:style>
  <w:style w:customStyle="1" w:styleId="TitleChar" w:type="character">
    <w:name w:val="Title Char"/>
    <w:basedOn w:val="DefaultParagraphFont"/>
    <w:link w:val="Title"/>
    <w:uiPriority w:val="10"/>
    <w:rsid w:val="00933E27"/>
    <w:rPr>
      <w:rFonts w:asciiTheme="majorHAnsi" w:cstheme="majorBidi" w:eastAsiaTheme="majorEastAsia" w:hAnsiTheme="majorHAnsi"/>
      <w:color w:themeColor="text2" w:themeShade="BF" w:val="102326"/>
      <w:spacing w:val="5"/>
      <w:sz w:val="52"/>
      <w:szCs w:val="52"/>
    </w:rPr>
  </w:style>
  <w:style w:customStyle="1" w:styleId="SubtitleChar" w:type="character">
    <w:name w:val="Subtitle Char"/>
    <w:basedOn w:val="DefaultParagraphFont"/>
    <w:link w:val="Subtitle"/>
    <w:uiPriority w:val="11"/>
    <w:rsid w:val="00933E27"/>
    <w:rPr>
      <w:rFonts w:asciiTheme="majorHAnsi" w:cstheme="majorBidi" w:eastAsiaTheme="majorEastAsia" w:hAnsiTheme="majorHAnsi"/>
      <w:i/>
      <w:iCs/>
      <w:color w:themeColor="accent1" w:val="50B4C8"/>
      <w:spacing w:val="15"/>
      <w:sz w:val="24"/>
      <w:szCs w:val="24"/>
    </w:rPr>
  </w:style>
  <w:style w:styleId="Strong" w:type="character">
    <w:name w:val="Strong"/>
    <w:basedOn w:val="DefaultParagraphFont"/>
    <w:uiPriority w:val="22"/>
    <w:qFormat/>
    <w:rsid w:val="00933E27"/>
    <w:rPr>
      <w:b/>
      <w:bCs/>
    </w:rPr>
  </w:style>
  <w:style w:styleId="Emphasis" w:type="character">
    <w:name w:val="Emphasis"/>
    <w:basedOn w:val="DefaultParagraphFont"/>
    <w:uiPriority w:val="20"/>
    <w:qFormat/>
    <w:rsid w:val="00933E27"/>
    <w:rPr>
      <w:i/>
      <w:iCs/>
    </w:rPr>
  </w:style>
  <w:style w:styleId="NoSpacing" w:type="paragraph">
    <w:name w:val="No Spacing"/>
    <w:uiPriority w:val="1"/>
    <w:qFormat/>
    <w:rsid w:val="00933E27"/>
    <w:pPr>
      <w:spacing w:after="0" w:line="240" w:lineRule="auto"/>
    </w:pPr>
  </w:style>
  <w:style w:styleId="Quote" w:type="paragraph">
    <w:name w:val="Quote"/>
    <w:basedOn w:val="Normal"/>
    <w:next w:val="Normal"/>
    <w:link w:val="QuoteChar"/>
    <w:uiPriority w:val="29"/>
    <w:qFormat/>
    <w:rsid w:val="00933E27"/>
    <w:rPr>
      <w:i/>
      <w:iCs/>
      <w:color w:themeColor="text1" w:val="000000"/>
    </w:rPr>
  </w:style>
  <w:style w:customStyle="1" w:styleId="QuoteChar" w:type="character">
    <w:name w:val="Quote Char"/>
    <w:basedOn w:val="DefaultParagraphFont"/>
    <w:link w:val="Quote"/>
    <w:uiPriority w:val="29"/>
    <w:rsid w:val="00933E27"/>
    <w:rPr>
      <w:i/>
      <w:iCs/>
      <w:color w:themeColor="text1" w:val="000000"/>
    </w:rPr>
  </w:style>
  <w:style w:styleId="IntenseQuote" w:type="paragraph">
    <w:name w:val="Intense Quote"/>
    <w:basedOn w:val="Normal"/>
    <w:next w:val="Normal"/>
    <w:link w:val="IntenseQuoteChar"/>
    <w:uiPriority w:val="30"/>
    <w:qFormat/>
    <w:rsid w:val="00933E27"/>
    <w:pPr>
      <w:pBdr>
        <w:bottom w:color="50B4C8" w:space="4" w:sz="4" w:themeColor="accent1" w:val="single"/>
      </w:pBdr>
      <w:spacing w:after="280" w:before="200"/>
      <w:ind w:left="936" w:right="936"/>
    </w:pPr>
    <w:rPr>
      <w:b/>
      <w:bCs/>
      <w:i/>
      <w:iCs/>
      <w:color w:themeColor="accent1" w:val="50B4C8"/>
    </w:rPr>
  </w:style>
  <w:style w:customStyle="1" w:styleId="IntenseQuoteChar" w:type="character">
    <w:name w:val="Intense Quote Char"/>
    <w:basedOn w:val="DefaultParagraphFont"/>
    <w:link w:val="IntenseQuote"/>
    <w:uiPriority w:val="30"/>
    <w:rsid w:val="00933E27"/>
    <w:rPr>
      <w:b/>
      <w:bCs/>
      <w:i/>
      <w:iCs/>
      <w:color w:themeColor="accent1" w:val="50B4C8"/>
    </w:rPr>
  </w:style>
  <w:style w:styleId="SubtleEmphasis" w:type="character">
    <w:name w:val="Subtle Emphasis"/>
    <w:basedOn w:val="DefaultParagraphFont"/>
    <w:uiPriority w:val="19"/>
    <w:qFormat/>
    <w:rsid w:val="00933E27"/>
    <w:rPr>
      <w:i/>
      <w:iCs/>
      <w:color w:themeColor="text1" w:themeTint="7F" w:val="808080"/>
    </w:rPr>
  </w:style>
  <w:style w:styleId="IntenseEmphasis" w:type="character">
    <w:name w:val="Intense Emphasis"/>
    <w:basedOn w:val="DefaultParagraphFont"/>
    <w:uiPriority w:val="21"/>
    <w:qFormat/>
    <w:rsid w:val="00933E27"/>
    <w:rPr>
      <w:b/>
      <w:bCs/>
      <w:i/>
      <w:iCs/>
      <w:color w:themeColor="accent1" w:val="50B4C8"/>
    </w:rPr>
  </w:style>
  <w:style w:styleId="SubtleReference" w:type="character">
    <w:name w:val="Subtle Reference"/>
    <w:basedOn w:val="DefaultParagraphFont"/>
    <w:uiPriority w:val="31"/>
    <w:qFormat/>
    <w:rsid w:val="00933E27"/>
    <w:rPr>
      <w:smallCaps/>
      <w:color w:themeColor="accent2" w:val="A8B97F"/>
      <w:u w:val="single"/>
    </w:rPr>
  </w:style>
  <w:style w:styleId="IntenseReference" w:type="character">
    <w:name w:val="Intense Reference"/>
    <w:basedOn w:val="DefaultParagraphFont"/>
    <w:uiPriority w:val="32"/>
    <w:qFormat/>
    <w:rsid w:val="00933E27"/>
    <w:rPr>
      <w:b/>
      <w:bCs/>
      <w:smallCaps/>
      <w:color w:themeColor="accent2" w:val="A8B97F"/>
      <w:spacing w:val="5"/>
      <w:u w:val="single"/>
    </w:rPr>
  </w:style>
  <w:style w:styleId="BookTitle" w:type="character">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40" Target="media/rId340.png" /></Relationships>
</file>

<file path=word/_rels/footnotes.xml.rels><?xml version="1.0" encoding="UTF-8"?><Relationships xmlns="http://schemas.openxmlformats.org/package/2006/relationships" />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11</TotalTime>
  <Pages>2</Pages>
  <Words>63</Words>
  <Characters>362</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Communities of Glory</dc:title>
  <dc:creator>Joshua W. Adams</dc:creator>
  <cp:keywords/>
  <dcterms:created xsi:type="dcterms:W3CDTF">2025-02-01T17:23:58Z</dcterms:created>
  <dcterms:modified xsi:type="dcterms:W3CDTF">2025-02-01T17:23:58Z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2024-07-17</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